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D2" w:rsidRDefault="00AD01D2" w:rsidP="00AD01D2">
      <w:pPr>
        <w:pBdr>
          <w:top w:val="single" w:sz="6" w:space="3" w:color="DFECF9"/>
          <w:left w:val="single" w:sz="6" w:space="8" w:color="DFECF9"/>
          <w:bottom w:val="single" w:sz="6" w:space="3" w:color="DFECF9"/>
          <w:right w:val="single" w:sz="6" w:space="8" w:color="DFECF9"/>
        </w:pBdr>
        <w:shd w:val="clear" w:color="auto" w:fill="FFFFFF"/>
        <w:spacing w:before="225" w:after="150" w:line="360" w:lineRule="atLeast"/>
        <w:jc w:val="center"/>
        <w:outlineLvl w:val="2"/>
        <w:rPr>
          <w:rFonts w:ascii="Trebuchet MS" w:eastAsia="Times New Roman" w:hAnsi="Trebuchet MS" w:cs="Arial"/>
          <w:i/>
          <w:iCs/>
          <w:color w:val="4042A2"/>
          <w:sz w:val="30"/>
          <w:szCs w:val="30"/>
          <w:lang w:eastAsia="ru-RU"/>
        </w:rPr>
      </w:pPr>
      <w:r>
        <w:rPr>
          <w:rFonts w:ascii="Trebuchet MS" w:eastAsia="Times New Roman" w:hAnsi="Trebuchet MS" w:cs="Arial"/>
          <w:i/>
          <w:iCs/>
          <w:color w:val="4042A2"/>
          <w:sz w:val="30"/>
          <w:szCs w:val="30"/>
          <w:lang w:eastAsia="ru-RU"/>
        </w:rPr>
        <w:t>Молитвенные группы</w:t>
      </w:r>
    </w:p>
    <w:p w:rsidR="00AD01D2" w:rsidRPr="00AD01D2" w:rsidRDefault="00AD01D2" w:rsidP="00AD01D2">
      <w:pPr>
        <w:pBdr>
          <w:top w:val="single" w:sz="6" w:space="3" w:color="DFECF9"/>
          <w:left w:val="single" w:sz="6" w:space="8" w:color="DFECF9"/>
          <w:bottom w:val="single" w:sz="6" w:space="3" w:color="DFECF9"/>
          <w:right w:val="single" w:sz="6" w:space="8" w:color="DFECF9"/>
        </w:pBdr>
        <w:shd w:val="clear" w:color="auto" w:fill="FFFFFF"/>
        <w:spacing w:before="225" w:after="150" w:line="360" w:lineRule="atLeast"/>
        <w:jc w:val="center"/>
        <w:outlineLvl w:val="2"/>
        <w:rPr>
          <w:rFonts w:ascii="Trebuchet MS" w:eastAsia="Times New Roman" w:hAnsi="Trebuchet MS" w:cs="Arial"/>
          <w:i/>
          <w:iCs/>
          <w:color w:val="4042A2"/>
          <w:sz w:val="30"/>
          <w:szCs w:val="30"/>
          <w:lang w:eastAsia="ru-RU"/>
        </w:rPr>
      </w:pPr>
    </w:p>
    <w:p w:rsidR="00AD01D2" w:rsidRDefault="00AD01D2" w:rsidP="00AD0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“Ибо, где двое или трое собраны во имя Мое, там Я посреди них” (</w:t>
      </w:r>
      <w:hyperlink r:id="rId4" w:history="1">
        <w:r w:rsidRPr="00AD01D2">
          <w:rPr>
            <w:rFonts w:ascii="Arial" w:eastAsia="Times New Roman" w:hAnsi="Arial" w:cs="Arial"/>
            <w:color w:val="259FF5"/>
            <w:sz w:val="20"/>
            <w:lang w:eastAsia="ru-RU"/>
          </w:rPr>
          <w:t>Матфея 18—20</w:t>
        </w:r>
      </w:hyperlink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</w:t>
      </w:r>
    </w:p>
    <w:p w:rsidR="00AD01D2" w:rsidRPr="00AD01D2" w:rsidRDefault="00AD01D2" w:rsidP="00AD0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AD01D2" w:rsidRPr="00AD01D2" w:rsidRDefault="00AD01D2" w:rsidP="00AD01D2">
      <w:pPr>
        <w:shd w:val="clear" w:color="auto" w:fill="FFFFFF"/>
        <w:spacing w:after="0" w:line="240" w:lineRule="auto"/>
        <w:ind w:firstLine="225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Трудитесь, бодрствуйте и молитесь за души как обязанные дать отчет. В этом году испытайте предписанное Господом средство против зла. Пусть каждый человек делает то, что Господь ожидает от него, взирая на Иисуса, Обладателя вашей души...</w:t>
      </w:r>
    </w:p>
    <w:p w:rsidR="00AD01D2" w:rsidRPr="00AD01D2" w:rsidRDefault="00AD01D2" w:rsidP="00AD01D2">
      <w:pPr>
        <w:shd w:val="clear" w:color="auto" w:fill="FFFFFF"/>
        <w:spacing w:after="0" w:line="240" w:lineRule="auto"/>
        <w:ind w:firstLine="225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Пусть по вечерам или ранним утром собираются небольшие группы, чтобы самостоятельно исследовать Библию. Пусть они выделят время для молитвы, чтобы укрепляться, </w:t>
      </w:r>
      <w:proofErr w:type="gram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просвещаться и освящаться</w:t>
      </w:r>
      <w:proofErr w:type="gram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Духом Святым...</w:t>
      </w:r>
    </w:p>
    <w:p w:rsidR="00AD01D2" w:rsidRPr="00AD01D2" w:rsidRDefault="00AD01D2" w:rsidP="00AD01D2">
      <w:pPr>
        <w:shd w:val="clear" w:color="auto" w:fill="FFFFFF"/>
        <w:spacing w:after="0" w:line="240" w:lineRule="auto"/>
        <w:ind w:firstLine="225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вы сделаете это, то получите великое благословение от</w:t>
      </w:r>
      <w:proofErr w:type="gram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</w:t>
      </w:r>
      <w:proofErr w:type="gram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ого, Кто посвятил служению всю Свою жизнь и Кто искупил вас. Вы должны обладать силой Святого Духа, иначе не сможете быть победителями. Каким дорогим будет ваше свидетельство о теплом общении с </w:t>
      </w:r>
      <w:proofErr w:type="gram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вашими</w:t>
      </w:r>
      <w:proofErr w:type="gram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соработниками</w:t>
      </w:r>
      <w:proofErr w:type="spell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 это драгоценное время, когда вы искали благословения Божьего! Пусть каждый расскажет свой опыт простыми словами...</w:t>
      </w:r>
    </w:p>
    <w:p w:rsidR="00AD01D2" w:rsidRPr="00AD01D2" w:rsidRDefault="00AD01D2" w:rsidP="00AD01D2">
      <w:pPr>
        <w:shd w:val="clear" w:color="auto" w:fill="FFFFFF"/>
        <w:spacing w:after="0" w:line="240" w:lineRule="auto"/>
        <w:ind w:firstLine="225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Каждому верующему следует активно трудиться. Его труд — это каждодневная борьба. Христос говорит: “Мои свидетели вы” (</w:t>
      </w:r>
      <w:hyperlink r:id="rId5" w:history="1">
        <w:r w:rsidRPr="00AD01D2">
          <w:rPr>
            <w:rFonts w:ascii="Arial" w:eastAsia="Times New Roman" w:hAnsi="Arial" w:cs="Arial"/>
            <w:color w:val="259FF5"/>
            <w:sz w:val="20"/>
            <w:lang w:eastAsia="ru-RU"/>
          </w:rPr>
          <w:t>Исаии 43:10</w:t>
        </w:r>
      </w:hyperlink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). Думайте, говорите об этом и действуйте соответственно. Небеса близки. Откройте дверь, ведущую на Небеса, и закройте дверь, ведущую в мир... </w:t>
      </w:r>
      <w:proofErr w:type="gram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Услышите ли вы Его голос и отворите</w:t>
      </w:r>
      <w:proofErr w:type="gram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ли дверь Иисусу? Будете ли вы любить</w:t>
      </w:r>
      <w:proofErr w:type="gram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</w:t>
      </w:r>
      <w:proofErr w:type="gram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ого, Кто отдал за вас Свою жизнь?</w:t>
      </w:r>
    </w:p>
    <w:p w:rsidR="00AD01D2" w:rsidRDefault="00AD01D2" w:rsidP="00AD01D2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Пусть малые группы встречаются вместе, чтобы изучать Священное Писание. Вы ничего от этого не потеряете, а приобретете много. На ваших встречах будут присутствовать Божьи ангелы, и, вкушая Хлеб Жизни, вы обретете духовную силу, будто питались листьями с дерева жизни. Только таким образом вы сможете сохранить вашу целостность. Верность Иисусу Христу будет служить гарантией самой драгоценной награды. Пусть каждая душа стремится к вечной жизни, исповедуя Христа и духом, и словом. Он заверяет в Своем слове, — что с радостью, от всего сердца исповедает вас и меня перед Своим Небесным Отцом. Разве за это не стоит бороться? Посмотрите, что вы можете сделать лично, чтобы оставаться верными принципу, сохранять чистоту на каждом этапе вашей жизни; и вы будете взирать на Его славу!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                                          </w:t>
      </w: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(</w:t>
      </w:r>
      <w:r w:rsidRPr="00AD01D2">
        <w:rPr>
          <w:rFonts w:ascii="Arial" w:eastAsia="Times New Roman" w:hAnsi="Arial" w:cs="Arial"/>
          <w:color w:val="202020"/>
          <w:sz w:val="20"/>
          <w:lang w:eastAsia="ru-RU"/>
        </w:rPr>
        <w:t>Письмо 2, 3 января 1900 г.</w:t>
      </w:r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брату и сестре </w:t>
      </w:r>
      <w:proofErr w:type="spellStart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Сисли</w:t>
      </w:r>
      <w:proofErr w:type="spellEnd"/>
      <w:r w:rsidRPr="00AD01D2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</w:t>
      </w:r>
    </w:p>
    <w:p w:rsidR="009546AE" w:rsidRPr="00AD01D2" w:rsidRDefault="009546AE" w:rsidP="00AD01D2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                                                                                            «Этот день с Богом» Э. Уайт </w:t>
      </w:r>
    </w:p>
    <w:p w:rsidR="00A30C26" w:rsidRDefault="00A30C26"/>
    <w:sectPr w:rsidR="00A30C26" w:rsidSect="00A3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D2"/>
    <w:rsid w:val="00151303"/>
    <w:rsid w:val="009546AE"/>
    <w:rsid w:val="00A30C26"/>
    <w:rsid w:val="00AD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26"/>
  </w:style>
  <w:style w:type="paragraph" w:styleId="3">
    <w:name w:val="heading 3"/>
    <w:basedOn w:val="a"/>
    <w:link w:val="30"/>
    <w:uiPriority w:val="9"/>
    <w:qFormat/>
    <w:rsid w:val="00AD01D2"/>
    <w:pPr>
      <w:pBdr>
        <w:top w:val="single" w:sz="6" w:space="3" w:color="DFECF9"/>
        <w:left w:val="single" w:sz="6" w:space="8" w:color="DFECF9"/>
        <w:bottom w:val="single" w:sz="6" w:space="3" w:color="DFECF9"/>
        <w:right w:val="single" w:sz="6" w:space="8" w:color="DFECF9"/>
      </w:pBdr>
      <w:spacing w:before="225" w:after="150" w:line="360" w:lineRule="atLeast"/>
      <w:jc w:val="center"/>
      <w:outlineLvl w:val="2"/>
    </w:pPr>
    <w:rPr>
      <w:rFonts w:ascii="Trebuchet MS" w:eastAsia="Times New Roman" w:hAnsi="Trebuchet MS" w:cs="Times New Roman"/>
      <w:i/>
      <w:iCs/>
      <w:color w:val="4042A2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1D2"/>
    <w:rPr>
      <w:rFonts w:ascii="Trebuchet MS" w:eastAsia="Times New Roman" w:hAnsi="Trebuchet MS" w:cs="Times New Roman"/>
      <w:i/>
      <w:iCs/>
      <w:color w:val="4042A2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AD01D2"/>
    <w:rPr>
      <w:strike w:val="0"/>
      <w:dstrike w:val="0"/>
      <w:color w:val="259FF5"/>
      <w:u w:val="none"/>
      <w:effect w:val="none"/>
    </w:rPr>
  </w:style>
  <w:style w:type="character" w:customStyle="1" w:styleId="bible-rus">
    <w:name w:val="bible-rus"/>
    <w:basedOn w:val="a0"/>
    <w:rsid w:val="00AD01D2"/>
  </w:style>
  <w:style w:type="paragraph" w:customStyle="1" w:styleId="standard-indented1">
    <w:name w:val="standard-indented1"/>
    <w:basedOn w:val="a"/>
    <w:rsid w:val="00AD01D2"/>
    <w:pPr>
      <w:spacing w:after="0" w:line="240" w:lineRule="auto"/>
      <w:ind w:firstLine="225"/>
    </w:pPr>
    <w:rPr>
      <w:rFonts w:ascii="Times New Roman" w:eastAsia="Times New Roman" w:hAnsi="Times New Roman" w:cs="Times New Roman"/>
      <w:color w:val="202020"/>
      <w:sz w:val="24"/>
      <w:szCs w:val="24"/>
      <w:lang w:eastAsia="ru-RU"/>
    </w:rPr>
  </w:style>
  <w:style w:type="character" w:customStyle="1" w:styleId="nol-ink">
    <w:name w:val="nol-ink"/>
    <w:basedOn w:val="a0"/>
    <w:rsid w:val="00AD0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.egwwritings.org/publication.php?pubtype=Bible&amp;bookCode=&#1056;&#1057;&#1055;&amp;bookSubCode=&#1048;&#1089;&#1072;&#1080;&#1080;&amp;lang=ru&amp;chapter=43&amp;verse=10" TargetMode="External"/><Relationship Id="rId4" Type="http://schemas.openxmlformats.org/officeDocument/2006/relationships/hyperlink" Target="http://m.egwwritings.org/publication.php?pubtype=Bible&amp;bookCode=&#1056;&#1057;&#1055;&amp;bookSubCode=&#1052;&#1072;&#1090;&#1092;&#1077;&#1103;&amp;lang=ru&amp;chapter=18&amp;vers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>Toshiba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lkrupskaya</dc:creator>
  <cp:keywords/>
  <dc:description/>
  <cp:lastModifiedBy>lkrupskaya</cp:lastModifiedBy>
  <cp:revision>5</cp:revision>
  <dcterms:created xsi:type="dcterms:W3CDTF">2014-12-11T10:09:00Z</dcterms:created>
  <dcterms:modified xsi:type="dcterms:W3CDTF">2014-12-11T10:11:00Z</dcterms:modified>
</cp:coreProperties>
</file>