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0446" w:rsidRPr="00F3603E" w:rsidRDefault="004C555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5558">
        <w:rPr>
          <w:rFonts w:ascii="Times New Roman" w:hAnsi="Times New Roman" w:cs="Times New Roman"/>
          <w:b/>
          <w:bCs/>
        </w:rPr>
        <w:t xml:space="preserve">                                    </w:t>
      </w:r>
      <w:r w:rsidRPr="00F3603E">
        <w:rPr>
          <w:rFonts w:ascii="Times New Roman" w:hAnsi="Times New Roman" w:cs="Times New Roman"/>
          <w:b/>
          <w:bCs/>
          <w:sz w:val="32"/>
          <w:szCs w:val="32"/>
        </w:rPr>
        <w:t>«ВОЗВРАЩЕНИЕ К АЛТАРЮ»</w:t>
      </w:r>
    </w:p>
    <w:p w:rsidR="000F4287" w:rsidRDefault="000F4287">
      <w:pPr>
        <w:rPr>
          <w:rFonts w:ascii="Times New Roman" w:hAnsi="Times New Roman" w:cs="Times New Roman"/>
          <w:b/>
          <w:bCs/>
        </w:rPr>
      </w:pPr>
    </w:p>
    <w:p w:rsidR="00006D23" w:rsidRDefault="00006D23">
      <w:pPr>
        <w:rPr>
          <w:rFonts w:ascii="Times New Roman" w:hAnsi="Times New Roman" w:cs="Times New Roman"/>
          <w:i/>
          <w:iCs/>
        </w:rPr>
      </w:pPr>
      <w:r w:rsidRPr="00006D23">
        <w:rPr>
          <w:rFonts w:ascii="Times New Roman" w:hAnsi="Times New Roman" w:cs="Times New Roman"/>
        </w:rPr>
        <w:t xml:space="preserve">«Тогда Илия сказал всему народу: подойдите ко мне. И подошел весь народ к нему. Он </w:t>
      </w:r>
      <w:r w:rsidRPr="00006D23">
        <w:rPr>
          <w:rFonts w:ascii="Times New Roman" w:hAnsi="Times New Roman" w:cs="Times New Roman"/>
          <w:b/>
          <w:bCs/>
        </w:rPr>
        <w:t>восстановил разрушенный жертвенник</w:t>
      </w:r>
      <w:r w:rsidRPr="00006D23">
        <w:rPr>
          <w:rFonts w:ascii="Times New Roman" w:hAnsi="Times New Roman" w:cs="Times New Roman"/>
        </w:rPr>
        <w:t xml:space="preserve"> </w:t>
      </w:r>
      <w:proofErr w:type="gramStart"/>
      <w:r w:rsidRPr="00006D23">
        <w:rPr>
          <w:rFonts w:ascii="Times New Roman" w:hAnsi="Times New Roman" w:cs="Times New Roman"/>
        </w:rPr>
        <w:t>Господень»</w:t>
      </w:r>
      <w:r>
        <w:rPr>
          <w:rFonts w:ascii="Times New Roman" w:hAnsi="Times New Roman" w:cs="Times New Roman"/>
          <w:b/>
          <w:bCs/>
        </w:rPr>
        <w:t xml:space="preserve">  </w:t>
      </w:r>
      <w:r w:rsidRPr="00006D23">
        <w:rPr>
          <w:rFonts w:ascii="Times New Roman" w:hAnsi="Times New Roman" w:cs="Times New Roman"/>
          <w:i/>
          <w:iCs/>
        </w:rPr>
        <w:t>3</w:t>
      </w:r>
      <w:proofErr w:type="gramEnd"/>
      <w:r w:rsidRPr="00006D23">
        <w:rPr>
          <w:rFonts w:ascii="Times New Roman" w:hAnsi="Times New Roman" w:cs="Times New Roman"/>
          <w:i/>
          <w:iCs/>
        </w:rPr>
        <w:t xml:space="preserve"> Цар.18:30</w:t>
      </w:r>
    </w:p>
    <w:p w:rsidR="00006D23" w:rsidRPr="00006D23" w:rsidRDefault="00006D23">
      <w:pPr>
        <w:rPr>
          <w:rFonts w:ascii="Times New Roman" w:hAnsi="Times New Roman" w:cs="Times New Roman"/>
          <w:i/>
          <w:iCs/>
        </w:rPr>
      </w:pPr>
    </w:p>
    <w:p w:rsidR="000F4287" w:rsidRDefault="00F36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</w:t>
      </w:r>
      <w:r w:rsidRPr="00F3603E">
        <w:rPr>
          <w:rFonts w:ascii="Times New Roman" w:hAnsi="Times New Roman" w:cs="Times New Roman"/>
          <w:b/>
          <w:bCs/>
          <w:sz w:val="28"/>
          <w:szCs w:val="28"/>
        </w:rPr>
        <w:t>Что такое «Возвращение к алтарю»?</w:t>
      </w:r>
    </w:p>
    <w:p w:rsidR="00F3603E" w:rsidRPr="00F3603E" w:rsidRDefault="00F36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0C84" w:rsidRDefault="005619EF">
      <w:pPr>
        <w:rPr>
          <w:rFonts w:ascii="Times New Roman" w:hAnsi="Times New Roman" w:cs="Times New Roman"/>
        </w:rPr>
      </w:pPr>
      <w:r w:rsidRPr="000E0C84">
        <w:rPr>
          <w:rFonts w:ascii="Times New Roman" w:hAnsi="Times New Roman" w:cs="Times New Roman"/>
          <w:b/>
          <w:bCs/>
        </w:rPr>
        <w:t>"</w:t>
      </w:r>
      <w:r w:rsidR="000E0C84" w:rsidRPr="000E0C84">
        <w:rPr>
          <w:rFonts w:ascii="Times New Roman" w:hAnsi="Times New Roman" w:cs="Times New Roman"/>
          <w:b/>
          <w:bCs/>
        </w:rPr>
        <w:t>Возвращение</w:t>
      </w:r>
      <w:r w:rsidRPr="000E0C84">
        <w:rPr>
          <w:rFonts w:ascii="Times New Roman" w:hAnsi="Times New Roman" w:cs="Times New Roman"/>
          <w:b/>
          <w:bCs/>
        </w:rPr>
        <w:t xml:space="preserve"> к алтарю"</w:t>
      </w:r>
      <w:r w:rsidRPr="005619EF">
        <w:rPr>
          <w:rFonts w:ascii="Times New Roman" w:hAnsi="Times New Roman" w:cs="Times New Roman"/>
        </w:rPr>
        <w:t xml:space="preserve"> </w:t>
      </w:r>
      <w:proofErr w:type="gramStart"/>
      <w:r w:rsidRPr="005619EF">
        <w:rPr>
          <w:rFonts w:ascii="Times New Roman" w:hAnsi="Times New Roman" w:cs="Times New Roman"/>
        </w:rPr>
        <w:t>- это знаковое</w:t>
      </w:r>
      <w:proofErr w:type="gramEnd"/>
      <w:r w:rsidR="008846CE">
        <w:rPr>
          <w:rFonts w:ascii="Times New Roman" w:hAnsi="Times New Roman" w:cs="Times New Roman"/>
        </w:rPr>
        <w:t>,</w:t>
      </w:r>
      <w:r w:rsidRPr="005619EF">
        <w:rPr>
          <w:rFonts w:ascii="Times New Roman" w:hAnsi="Times New Roman" w:cs="Times New Roman"/>
        </w:rPr>
        <w:t xml:space="preserve"> глобальное обращение Церкви </w:t>
      </w:r>
      <w:r w:rsidR="00862959">
        <w:rPr>
          <w:rFonts w:ascii="Times New Roman" w:hAnsi="Times New Roman" w:cs="Times New Roman"/>
        </w:rPr>
        <w:t>А</w:t>
      </w:r>
      <w:r w:rsidRPr="005619EF">
        <w:rPr>
          <w:rFonts w:ascii="Times New Roman" w:hAnsi="Times New Roman" w:cs="Times New Roman"/>
        </w:rPr>
        <w:t xml:space="preserve">двентистов </w:t>
      </w:r>
      <w:r w:rsidR="00862959">
        <w:rPr>
          <w:rFonts w:ascii="Times New Roman" w:hAnsi="Times New Roman" w:cs="Times New Roman"/>
        </w:rPr>
        <w:t>С</w:t>
      </w:r>
      <w:r w:rsidRPr="005619EF">
        <w:rPr>
          <w:rFonts w:ascii="Times New Roman" w:hAnsi="Times New Roman" w:cs="Times New Roman"/>
        </w:rPr>
        <w:t xml:space="preserve">едьмого </w:t>
      </w:r>
      <w:r w:rsidR="00862959">
        <w:rPr>
          <w:rFonts w:ascii="Times New Roman" w:hAnsi="Times New Roman" w:cs="Times New Roman"/>
        </w:rPr>
        <w:t>Д</w:t>
      </w:r>
      <w:r w:rsidRPr="005619EF">
        <w:rPr>
          <w:rFonts w:ascii="Times New Roman" w:hAnsi="Times New Roman" w:cs="Times New Roman"/>
        </w:rPr>
        <w:t>ня, призывающее всех людей к ежедневному личному богослужению с Богом. В нашей напряженной, насыщенной средствами массовой информации жизни</w:t>
      </w:r>
      <w:r w:rsidR="001F3893">
        <w:rPr>
          <w:rFonts w:ascii="Times New Roman" w:hAnsi="Times New Roman" w:cs="Times New Roman"/>
        </w:rPr>
        <w:t>,</w:t>
      </w:r>
      <w:r w:rsidRPr="005619EF">
        <w:rPr>
          <w:rFonts w:ascii="Times New Roman" w:hAnsi="Times New Roman" w:cs="Times New Roman"/>
        </w:rPr>
        <w:t xml:space="preserve"> многие из нас пренебрегают необходимым общением с Богом, </w:t>
      </w:r>
      <w:r w:rsidR="00EF5E77">
        <w:rPr>
          <w:rFonts w:ascii="Times New Roman" w:hAnsi="Times New Roman" w:cs="Times New Roman"/>
        </w:rPr>
        <w:t xml:space="preserve">в </w:t>
      </w:r>
      <w:r w:rsidRPr="005619EF">
        <w:rPr>
          <w:rFonts w:ascii="Times New Roman" w:hAnsi="Times New Roman" w:cs="Times New Roman"/>
        </w:rPr>
        <w:t>которо</w:t>
      </w:r>
      <w:r w:rsidR="00EF5E77">
        <w:rPr>
          <w:rFonts w:ascii="Times New Roman" w:hAnsi="Times New Roman" w:cs="Times New Roman"/>
        </w:rPr>
        <w:t>м</w:t>
      </w:r>
      <w:r w:rsidRPr="005619EF">
        <w:rPr>
          <w:rFonts w:ascii="Times New Roman" w:hAnsi="Times New Roman" w:cs="Times New Roman"/>
        </w:rPr>
        <w:t xml:space="preserve"> отчаянно </w:t>
      </w:r>
      <w:r w:rsidR="00EF5E77">
        <w:rPr>
          <w:rFonts w:ascii="Times New Roman" w:hAnsi="Times New Roman" w:cs="Times New Roman"/>
        </w:rPr>
        <w:t>нуждаются</w:t>
      </w:r>
      <w:r w:rsidRPr="005619EF">
        <w:rPr>
          <w:rFonts w:ascii="Times New Roman" w:hAnsi="Times New Roman" w:cs="Times New Roman"/>
        </w:rPr>
        <w:t xml:space="preserve"> наши сердца. Мы видим это в бездумном потреблении, в изможденных взглядах и опустошенности, в беспокойстве и погружении в цифровые технологии, в тихом отчаянии и громком общении, в безнравственности и насилии. Иисус, сам Сын Божий (Матфея 3:17), Слово Божье в человеческой плоти (Иоанна 1:1), ценил личные моменты глубокой связи со Своим Отцом. Когда Его ученики и другие люди ложились спать, Иисус отправлялся молиться (Иоанна 7:53-Иоанна 8:1; Марка 1:35). </w:t>
      </w:r>
    </w:p>
    <w:p w:rsidR="000F4287" w:rsidRDefault="005619EF">
      <w:pPr>
        <w:rPr>
          <w:rFonts w:ascii="Times New Roman" w:hAnsi="Times New Roman" w:cs="Times New Roman"/>
        </w:rPr>
      </w:pPr>
      <w:r w:rsidRPr="000E0C84">
        <w:rPr>
          <w:rFonts w:ascii="Times New Roman" w:hAnsi="Times New Roman" w:cs="Times New Roman"/>
          <w:b/>
          <w:bCs/>
        </w:rPr>
        <w:t>Возвращение к алтарю</w:t>
      </w:r>
      <w:r w:rsidRPr="005619EF">
        <w:rPr>
          <w:rFonts w:ascii="Times New Roman" w:hAnsi="Times New Roman" w:cs="Times New Roman"/>
        </w:rPr>
        <w:t xml:space="preserve"> </w:t>
      </w:r>
      <w:proofErr w:type="gramStart"/>
      <w:r w:rsidRPr="005619EF">
        <w:rPr>
          <w:rFonts w:ascii="Times New Roman" w:hAnsi="Times New Roman" w:cs="Times New Roman"/>
        </w:rPr>
        <w:t>- это</w:t>
      </w:r>
      <w:proofErr w:type="gramEnd"/>
      <w:r w:rsidRPr="005619EF">
        <w:rPr>
          <w:rFonts w:ascii="Times New Roman" w:hAnsi="Times New Roman" w:cs="Times New Roman"/>
        </w:rPr>
        <w:t xml:space="preserve"> Божий призыв подражать Своему </w:t>
      </w:r>
      <w:r w:rsidR="00215454">
        <w:rPr>
          <w:rFonts w:ascii="Times New Roman" w:hAnsi="Times New Roman" w:cs="Times New Roman"/>
        </w:rPr>
        <w:t>С</w:t>
      </w:r>
      <w:r w:rsidRPr="005619EF">
        <w:rPr>
          <w:rFonts w:ascii="Times New Roman" w:hAnsi="Times New Roman" w:cs="Times New Roman"/>
        </w:rPr>
        <w:t>ыну: начинать каждый день с Ним, проживать с Ним каждое мгновение дня и заканчивать каждый день в Нем. Где бы мы ни отклик</w:t>
      </w:r>
      <w:r w:rsidR="00215454">
        <w:rPr>
          <w:rFonts w:ascii="Times New Roman" w:hAnsi="Times New Roman" w:cs="Times New Roman"/>
        </w:rPr>
        <w:t>а</w:t>
      </w:r>
      <w:r w:rsidRPr="005619EF">
        <w:rPr>
          <w:rFonts w:ascii="Times New Roman" w:hAnsi="Times New Roman" w:cs="Times New Roman"/>
        </w:rPr>
        <w:t xml:space="preserve">лись на этот призыв, </w:t>
      </w:r>
      <w:r w:rsidR="00215454">
        <w:rPr>
          <w:rFonts w:ascii="Times New Roman" w:hAnsi="Times New Roman" w:cs="Times New Roman"/>
        </w:rPr>
        <w:t>главное</w:t>
      </w:r>
      <w:r w:rsidRPr="005619EF">
        <w:rPr>
          <w:rFonts w:ascii="Times New Roman" w:hAnsi="Times New Roman" w:cs="Times New Roman"/>
        </w:rPr>
        <w:t xml:space="preserve"> место </w:t>
      </w:r>
      <w:r w:rsidR="00215454">
        <w:rPr>
          <w:rFonts w:ascii="Times New Roman" w:hAnsi="Times New Roman" w:cs="Times New Roman"/>
        </w:rPr>
        <w:t>для каждого –</w:t>
      </w:r>
      <w:r w:rsidRPr="005619EF">
        <w:rPr>
          <w:rFonts w:ascii="Times New Roman" w:hAnsi="Times New Roman" w:cs="Times New Roman"/>
        </w:rPr>
        <w:t xml:space="preserve"> </w:t>
      </w:r>
      <w:r w:rsidR="00215454">
        <w:rPr>
          <w:rFonts w:ascii="Times New Roman" w:hAnsi="Times New Roman" w:cs="Times New Roman"/>
        </w:rPr>
        <w:t xml:space="preserve">это </w:t>
      </w:r>
      <w:r w:rsidRPr="005619EF">
        <w:rPr>
          <w:rFonts w:ascii="Times New Roman" w:hAnsi="Times New Roman" w:cs="Times New Roman"/>
        </w:rPr>
        <w:t xml:space="preserve">наш </w:t>
      </w:r>
      <w:r w:rsidR="00215454">
        <w:rPr>
          <w:rFonts w:ascii="Times New Roman" w:hAnsi="Times New Roman" w:cs="Times New Roman"/>
        </w:rPr>
        <w:t xml:space="preserve">личный </w:t>
      </w:r>
      <w:r w:rsidRPr="005619EF">
        <w:rPr>
          <w:rFonts w:ascii="Times New Roman" w:hAnsi="Times New Roman" w:cs="Times New Roman"/>
        </w:rPr>
        <w:t xml:space="preserve">алтарь! Проще говоря, мы должны </w:t>
      </w:r>
      <w:r w:rsidR="00215454">
        <w:rPr>
          <w:rFonts w:ascii="Times New Roman" w:hAnsi="Times New Roman" w:cs="Times New Roman"/>
        </w:rPr>
        <w:t>«</w:t>
      </w:r>
      <w:r w:rsidRPr="005619EF">
        <w:rPr>
          <w:rFonts w:ascii="Times New Roman" w:hAnsi="Times New Roman" w:cs="Times New Roman"/>
        </w:rPr>
        <w:t>Жить у алтаря</w:t>
      </w:r>
      <w:r w:rsidR="00215454">
        <w:rPr>
          <w:rFonts w:ascii="Times New Roman" w:hAnsi="Times New Roman" w:cs="Times New Roman"/>
        </w:rPr>
        <w:t>»</w:t>
      </w:r>
      <w:r w:rsidRPr="005619EF">
        <w:rPr>
          <w:rFonts w:ascii="Times New Roman" w:hAnsi="Times New Roman" w:cs="Times New Roman"/>
        </w:rPr>
        <w:t xml:space="preserve"> (</w:t>
      </w:r>
      <w:proofErr w:type="gramStart"/>
      <w:r w:rsidRPr="005619EF">
        <w:rPr>
          <w:rFonts w:ascii="Times New Roman" w:hAnsi="Times New Roman" w:cs="Times New Roman"/>
        </w:rPr>
        <w:t>Эллен  Уайт</w:t>
      </w:r>
      <w:proofErr w:type="gramEnd"/>
      <w:r w:rsidRPr="005619EF">
        <w:rPr>
          <w:rFonts w:ascii="Times New Roman" w:hAnsi="Times New Roman" w:cs="Times New Roman"/>
        </w:rPr>
        <w:t xml:space="preserve">, </w:t>
      </w:r>
      <w:r w:rsidR="00215454">
        <w:rPr>
          <w:rFonts w:ascii="Times New Roman" w:hAnsi="Times New Roman" w:cs="Times New Roman"/>
        </w:rPr>
        <w:t xml:space="preserve">СЦ </w:t>
      </w:r>
      <w:r w:rsidRPr="005619EF">
        <w:rPr>
          <w:rFonts w:ascii="Times New Roman" w:hAnsi="Times New Roman" w:cs="Times New Roman"/>
        </w:rPr>
        <w:t>1</w:t>
      </w:r>
      <w:r w:rsidR="00215454">
        <w:rPr>
          <w:rFonts w:ascii="Times New Roman" w:hAnsi="Times New Roman" w:cs="Times New Roman"/>
        </w:rPr>
        <w:t>т.</w:t>
      </w:r>
      <w:r w:rsidRPr="005619EF">
        <w:rPr>
          <w:rFonts w:ascii="Times New Roman" w:hAnsi="Times New Roman" w:cs="Times New Roman"/>
        </w:rPr>
        <w:t xml:space="preserve"> 169</w:t>
      </w:r>
      <w:r w:rsidR="00215454">
        <w:rPr>
          <w:rFonts w:ascii="Times New Roman" w:hAnsi="Times New Roman" w:cs="Times New Roman"/>
        </w:rPr>
        <w:t xml:space="preserve"> стр.</w:t>
      </w:r>
      <w:r w:rsidRPr="005619EF">
        <w:rPr>
          <w:rFonts w:ascii="Times New Roman" w:hAnsi="Times New Roman" w:cs="Times New Roman"/>
        </w:rPr>
        <w:t>). "Возвращение к алтарю" предназначено для всех, кто хочет познать Бога, ходить с Ним, готовиться к скорому возвращению Его Сына и готовить к этому других!</w:t>
      </w:r>
    </w:p>
    <w:p w:rsidR="0075679E" w:rsidRDefault="0075679E">
      <w:pPr>
        <w:rPr>
          <w:rFonts w:ascii="Times New Roman" w:hAnsi="Times New Roman" w:cs="Times New Roman"/>
        </w:rPr>
      </w:pPr>
    </w:p>
    <w:p w:rsidR="004C5558" w:rsidRDefault="0075679E">
      <w:pPr>
        <w:rPr>
          <w:rFonts w:ascii="Times New Roman" w:hAnsi="Times New Roman" w:cs="Times New Roman"/>
        </w:rPr>
      </w:pPr>
      <w:r w:rsidRPr="0075679E">
        <w:rPr>
          <w:rFonts w:ascii="Times New Roman" w:hAnsi="Times New Roman" w:cs="Times New Roman"/>
        </w:rPr>
        <w:t xml:space="preserve">Независимо от того, принимаем мы это или нет, </w:t>
      </w:r>
      <w:r>
        <w:rPr>
          <w:rFonts w:ascii="Times New Roman" w:hAnsi="Times New Roman" w:cs="Times New Roman"/>
        </w:rPr>
        <w:t>результаты опросов и исследований</w:t>
      </w:r>
      <w:r w:rsidRPr="0075679E">
        <w:rPr>
          <w:rFonts w:ascii="Times New Roman" w:hAnsi="Times New Roman" w:cs="Times New Roman"/>
        </w:rPr>
        <w:t xml:space="preserve"> свидетельствуют о том, что большому проценту членов </w:t>
      </w:r>
      <w:r w:rsidR="00AB7D32">
        <w:rPr>
          <w:rFonts w:ascii="Times New Roman" w:hAnsi="Times New Roman" w:cs="Times New Roman"/>
        </w:rPr>
        <w:t>Ц</w:t>
      </w:r>
      <w:r w:rsidRPr="0075679E">
        <w:rPr>
          <w:rFonts w:ascii="Times New Roman" w:hAnsi="Times New Roman" w:cs="Times New Roman"/>
        </w:rPr>
        <w:t xml:space="preserve">еркви </w:t>
      </w:r>
      <w:r w:rsidR="00AB7D32">
        <w:rPr>
          <w:rFonts w:ascii="Times New Roman" w:hAnsi="Times New Roman" w:cs="Times New Roman"/>
        </w:rPr>
        <w:t>А</w:t>
      </w:r>
      <w:r w:rsidRPr="0075679E">
        <w:rPr>
          <w:rFonts w:ascii="Times New Roman" w:hAnsi="Times New Roman" w:cs="Times New Roman"/>
        </w:rPr>
        <w:t xml:space="preserve">двентистов </w:t>
      </w:r>
      <w:r w:rsidR="00AB7D32">
        <w:rPr>
          <w:rFonts w:ascii="Times New Roman" w:hAnsi="Times New Roman" w:cs="Times New Roman"/>
        </w:rPr>
        <w:t>С</w:t>
      </w:r>
      <w:r w:rsidRPr="0075679E">
        <w:rPr>
          <w:rFonts w:ascii="Times New Roman" w:hAnsi="Times New Roman" w:cs="Times New Roman"/>
        </w:rPr>
        <w:t xml:space="preserve">едьмого </w:t>
      </w:r>
      <w:r w:rsidR="00AB7D32">
        <w:rPr>
          <w:rFonts w:ascii="Times New Roman" w:hAnsi="Times New Roman" w:cs="Times New Roman"/>
        </w:rPr>
        <w:t>Д</w:t>
      </w:r>
      <w:r w:rsidRPr="0075679E">
        <w:rPr>
          <w:rFonts w:ascii="Times New Roman" w:hAnsi="Times New Roman" w:cs="Times New Roman"/>
        </w:rPr>
        <w:t xml:space="preserve">ня не хватает постоянного личного опыта общения с Богом. </w:t>
      </w:r>
      <w:r w:rsidR="00AB7D32">
        <w:rPr>
          <w:rFonts w:ascii="Times New Roman" w:hAnsi="Times New Roman" w:cs="Times New Roman"/>
        </w:rPr>
        <w:t>«</w:t>
      </w:r>
      <w:r w:rsidRPr="0075679E">
        <w:rPr>
          <w:rFonts w:ascii="Times New Roman" w:hAnsi="Times New Roman" w:cs="Times New Roman"/>
        </w:rPr>
        <w:t>Сломанный</w:t>
      </w:r>
      <w:r w:rsidR="00AB7D32">
        <w:rPr>
          <w:rFonts w:ascii="Times New Roman" w:hAnsi="Times New Roman" w:cs="Times New Roman"/>
        </w:rPr>
        <w:t>»</w:t>
      </w:r>
      <w:r w:rsidRPr="0075679E">
        <w:rPr>
          <w:rFonts w:ascii="Times New Roman" w:hAnsi="Times New Roman" w:cs="Times New Roman"/>
        </w:rPr>
        <w:t xml:space="preserve"> алтарь для</w:t>
      </w:r>
      <w:r w:rsidR="00AB7D32">
        <w:rPr>
          <w:rFonts w:ascii="Times New Roman" w:hAnsi="Times New Roman" w:cs="Times New Roman"/>
        </w:rPr>
        <w:t xml:space="preserve"> </w:t>
      </w:r>
      <w:r w:rsidR="00977F71">
        <w:rPr>
          <w:rFonts w:ascii="Times New Roman" w:hAnsi="Times New Roman" w:cs="Times New Roman"/>
        </w:rPr>
        <w:t xml:space="preserve">личных, семейных, церковных молитвенных </w:t>
      </w:r>
      <w:r w:rsidRPr="0075679E">
        <w:rPr>
          <w:rFonts w:ascii="Times New Roman" w:hAnsi="Times New Roman" w:cs="Times New Roman"/>
        </w:rPr>
        <w:t xml:space="preserve">богослужений в адвентистской церкви представляет собой самую большую угрозу жизни и целям </w:t>
      </w:r>
      <w:r w:rsidR="00977F71">
        <w:rPr>
          <w:rFonts w:ascii="Times New Roman" w:hAnsi="Times New Roman" w:cs="Times New Roman"/>
        </w:rPr>
        <w:t xml:space="preserve">Церкви </w:t>
      </w:r>
      <w:r w:rsidR="00AB7D32">
        <w:rPr>
          <w:rFonts w:ascii="Times New Roman" w:hAnsi="Times New Roman" w:cs="Times New Roman"/>
        </w:rPr>
        <w:t>А</w:t>
      </w:r>
      <w:r w:rsidRPr="0075679E">
        <w:rPr>
          <w:rFonts w:ascii="Times New Roman" w:hAnsi="Times New Roman" w:cs="Times New Roman"/>
        </w:rPr>
        <w:t xml:space="preserve">двентистов седьмого дня, и каждый пастор </w:t>
      </w:r>
      <w:r w:rsidR="00977F71">
        <w:rPr>
          <w:rFonts w:ascii="Times New Roman" w:hAnsi="Times New Roman" w:cs="Times New Roman"/>
        </w:rPr>
        <w:t xml:space="preserve">и руководители </w:t>
      </w:r>
      <w:r w:rsidRPr="0075679E">
        <w:rPr>
          <w:rFonts w:ascii="Times New Roman" w:hAnsi="Times New Roman" w:cs="Times New Roman"/>
        </w:rPr>
        <w:t>долж</w:t>
      </w:r>
      <w:r w:rsidR="00977F71">
        <w:rPr>
          <w:rFonts w:ascii="Times New Roman" w:hAnsi="Times New Roman" w:cs="Times New Roman"/>
        </w:rPr>
        <w:t>ны</w:t>
      </w:r>
      <w:r w:rsidRPr="0075679E">
        <w:rPr>
          <w:rFonts w:ascii="Times New Roman" w:hAnsi="Times New Roman" w:cs="Times New Roman"/>
        </w:rPr>
        <w:t xml:space="preserve"> быть </w:t>
      </w:r>
      <w:r w:rsidR="00977F71">
        <w:rPr>
          <w:rFonts w:ascii="Times New Roman" w:hAnsi="Times New Roman" w:cs="Times New Roman"/>
        </w:rPr>
        <w:t xml:space="preserve">этим </w:t>
      </w:r>
      <w:r w:rsidRPr="0075679E">
        <w:rPr>
          <w:rFonts w:ascii="Times New Roman" w:hAnsi="Times New Roman" w:cs="Times New Roman"/>
        </w:rPr>
        <w:t>встревожен</w:t>
      </w:r>
      <w:r w:rsidR="00977F71">
        <w:rPr>
          <w:rFonts w:ascii="Times New Roman" w:hAnsi="Times New Roman" w:cs="Times New Roman"/>
        </w:rPr>
        <w:t>ы</w:t>
      </w:r>
      <w:r w:rsidRPr="0075679E">
        <w:rPr>
          <w:rFonts w:ascii="Times New Roman" w:hAnsi="Times New Roman" w:cs="Times New Roman"/>
        </w:rPr>
        <w:t xml:space="preserve">. Люди, которым не хватает последовательного </w:t>
      </w:r>
      <w:r w:rsidR="00977F71">
        <w:rPr>
          <w:rFonts w:ascii="Times New Roman" w:hAnsi="Times New Roman" w:cs="Times New Roman"/>
        </w:rPr>
        <w:t xml:space="preserve">и </w:t>
      </w:r>
      <w:r w:rsidRPr="0075679E">
        <w:rPr>
          <w:rFonts w:ascii="Times New Roman" w:hAnsi="Times New Roman" w:cs="Times New Roman"/>
        </w:rPr>
        <w:t>преданного хождения с Богом, не могут познать Его, полюбить Его и</w:t>
      </w:r>
      <w:r w:rsidR="00977F71">
        <w:rPr>
          <w:rFonts w:ascii="Times New Roman" w:hAnsi="Times New Roman" w:cs="Times New Roman"/>
        </w:rPr>
        <w:t xml:space="preserve"> </w:t>
      </w:r>
      <w:r w:rsidRPr="0075679E">
        <w:rPr>
          <w:rFonts w:ascii="Times New Roman" w:hAnsi="Times New Roman" w:cs="Times New Roman"/>
        </w:rPr>
        <w:t xml:space="preserve">эффективно делиться Им с другими. </w:t>
      </w:r>
    </w:p>
    <w:p w:rsidR="00935FE8" w:rsidRDefault="00935FE8">
      <w:pPr>
        <w:rPr>
          <w:rFonts w:ascii="Times New Roman" w:hAnsi="Times New Roman" w:cs="Times New Roman"/>
        </w:rPr>
      </w:pPr>
    </w:p>
    <w:p w:rsidR="00935FE8" w:rsidRPr="00935FE8" w:rsidRDefault="00935FE8" w:rsidP="00935FE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Согласно последнему опросу, проведенному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Отделом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архивов, статистики и исследований Генеральной конференции, только </w:t>
      </w:r>
      <w:r w:rsidRPr="00935FE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37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процентов членов церкви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двентистов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едьмого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ня по всему миру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совершают утренние и вечерние богослужения со своими семьями. Кроме того, только </w:t>
      </w:r>
      <w:r w:rsidRPr="00935FE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52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процента адвентистов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практикуют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ежедневны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е,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личны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молитв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ы.</w:t>
      </w:r>
    </w:p>
    <w:p w:rsidR="00935FE8" w:rsidRPr="00935FE8" w:rsidRDefault="00935FE8" w:rsidP="00935FE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935FE8" w:rsidRDefault="00935FE8" w:rsidP="00935FE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Тронутый этими неутешительными статистическими данными, Дуэйн </w:t>
      </w:r>
      <w:proofErr w:type="spellStart"/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Эсмонд</w:t>
      </w:r>
      <w:proofErr w:type="spellEnd"/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заместитель директора 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Духовного наследия </w:t>
      </w:r>
      <w:proofErr w:type="spellStart"/>
      <w:proofErr w:type="gramStart"/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Э.Уайт</w:t>
      </w:r>
      <w:proofErr w:type="spellEnd"/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ГК</w:t>
      </w:r>
      <w:proofErr w:type="gramEnd"/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выступил со специальной презентацией на весеннем со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вещании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13 апреля 2022 года, призва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руководителей церкви и 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всех членов церкви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“вернуться к алтарю” и развивать свою внутреннюю духовную жизнь, чтобы 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мы 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могли быть лучше подготовлены к </w:t>
      </w:r>
      <w:r w:rsidR="00A4081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выполнению </w:t>
      </w:r>
      <w:r w:rsidRPr="00935FE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миссии.</w:t>
      </w:r>
    </w:p>
    <w:p w:rsidR="00CE7D7C" w:rsidRDefault="00CE7D7C" w:rsidP="00935FE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CE7D7C" w:rsidRPr="00CE7D7C" w:rsidRDefault="00CE7D7C" w:rsidP="00CE7D7C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11 октября 2022 г. Генеральная Конференция приняла решение и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начала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инициативу</w:t>
      </w:r>
      <w:r w:rsidR="005D688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 всему миру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«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Возвращение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 алтарю»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как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движение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ведущее к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ежедневно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му,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лично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му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поклонени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ю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Богу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каждого адвентиста седьмого дня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пробуждения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всей церкви.</w:t>
      </w:r>
    </w:p>
    <w:p w:rsidR="00CE7D7C" w:rsidRPr="00CE7D7C" w:rsidRDefault="00CE7D7C" w:rsidP="00CE7D7C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 2027 году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Генеральная Конференция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ожидает, что 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70 процентов членов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церкви,</w:t>
      </w:r>
    </w:p>
    <w:p w:rsidR="00CE7D7C" w:rsidRPr="00CE7D7C" w:rsidRDefault="00CE7D7C" w:rsidP="00CE7D7C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ежедневно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будут 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соверша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ть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утреннее и вечернее богослужение. Если мы восстановим наши разрушенные алтари, мы полностью восстановим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ежедневное 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отраж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ение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образ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 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Бож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ьего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получ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силу завершить Его работу, готовясь к скорому возвращению</w:t>
      </w:r>
    </w:p>
    <w:p w:rsidR="00CE7D7C" w:rsidRDefault="00CE7D7C" w:rsidP="00CE7D7C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 Иисус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</w:t>
      </w:r>
      <w:r w:rsidRPr="00CE7D7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:rsidR="002F54EF" w:rsidRDefault="002F54EF" w:rsidP="00CE7D7C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141920" w:rsidRPr="00141920" w:rsidRDefault="00141920" w:rsidP="00141920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Дорогие друзья, хотите ли вы жить каждый день как ученик Иисуса Христа?</w:t>
      </w:r>
    </w:p>
    <w:p w:rsidR="002F54EF" w:rsidRDefault="00141920" w:rsidP="00141920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Основная задача инициативы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74455F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«Возвращение к алтарю»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заключается в том, чтобы Святой Дух вдохновил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всех адвентистов, 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сделать поклонение Иисусу Христу центральным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 постоянным 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элементом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ашей жизни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чтобы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ы всегда поступали как Его ученик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</w:t>
      </w:r>
      <w:r w:rsidRPr="0014192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! Иисус есть наш путь назад — к жертвеннику и престолу Бога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!</w:t>
      </w:r>
    </w:p>
    <w:p w:rsidR="00690828" w:rsidRDefault="00690828" w:rsidP="00141920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690828" w:rsidRDefault="00690828" w:rsidP="00141920">
      <w:pPr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</w:pPr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Останавливая нас в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невиданной</w:t>
      </w:r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гонке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спешке нашего времени</w:t>
      </w:r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Бог обращается к нам</w:t>
      </w:r>
      <w:proofErr w:type="gramStart"/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  <w:proofErr w:type="gramEnd"/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</w:t>
      </w:r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приглашает нас прийти к Нему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69082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общаться с Ним: </w:t>
      </w:r>
      <w:r w:rsidRPr="0069082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„Остановитесь и познайте, что Я — Бог“ </w:t>
      </w:r>
      <w:r w:rsidRPr="00690828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(</w:t>
      </w:r>
      <w:proofErr w:type="spellStart"/>
      <w:r w:rsidRPr="00690828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Пс</w:t>
      </w:r>
      <w:proofErr w:type="spellEnd"/>
      <w:r w:rsidRPr="00690828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. 45:11).</w:t>
      </w:r>
    </w:p>
    <w:p w:rsidR="00690828" w:rsidRDefault="00690828" w:rsidP="00141920">
      <w:pPr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</w:pPr>
    </w:p>
    <w:p w:rsidR="00690828" w:rsidRDefault="00B83C7C" w:rsidP="00141920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Учитывая, что инициатива «Возвращение к алтарю» подразумевает систематизацию многих материалов и идей, связанных с возрождением личной жизни с Богом, - подготовлены и адаптированы следующие материалы, которые будут основой во время обучения лидеров церкви, а впоследствии и всех членов церкви.</w:t>
      </w:r>
    </w:p>
    <w:p w:rsidR="00B83C7C" w:rsidRDefault="00B83C7C" w:rsidP="00B83C7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Книга </w:t>
      </w:r>
      <w:r w:rsidRPr="00B83C7C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«Возвращение к алтарю»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это</w:t>
      </w:r>
      <w:proofErr w:type="gramEnd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книга, объемом 100 страниц, с удобным переплетом на пружине. Это методический учебник для лидеров, проводящих обучение в данном проекте</w:t>
      </w:r>
      <w:r w:rsidR="00F90F1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В книге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есть предложени</w:t>
      </w:r>
      <w:r w:rsidR="00F90F1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я, идеи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методики работы в группах обучения, метод</w:t>
      </w:r>
      <w:r w:rsidR="00F90F1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ы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вовлечения в важные размышления и действия, что будет способствовать единению друг с другом и с Богом,</w:t>
      </w:r>
      <w:r w:rsidR="00F90F1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побуждая изменять жизнь в сторону активного общения с Богом и возрождения алтаря.</w:t>
      </w:r>
    </w:p>
    <w:p w:rsidR="00376852" w:rsidRDefault="00376852" w:rsidP="0037685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672E70" w:rsidRDefault="004F24DC" w:rsidP="00376852">
      <w:pPr>
        <w:pStyle w:val="a4"/>
        <w:rPr>
          <w:rFonts w:ascii="HypatiaSansPro" w:hAnsi="HypatiaSansPro"/>
          <w:i/>
          <w:iCs/>
          <w:sz w:val="48"/>
          <w:szCs w:val="48"/>
        </w:rPr>
      </w:pPr>
      <w:r>
        <w:rPr>
          <w:rFonts w:ascii="HypatiaSansPro" w:hAnsi="HypatiaSansPro"/>
          <w:i/>
          <w:iCs/>
          <w:noProof/>
          <w:sz w:val="48"/>
          <w:szCs w:val="48"/>
          <w14:ligatures w14:val="standardContextual"/>
        </w:rPr>
        <w:drawing>
          <wp:inline distT="0" distB="0" distL="0" distR="0">
            <wp:extent cx="3124200" cy="4991100"/>
            <wp:effectExtent l="0" t="0" r="0" b="0"/>
            <wp:docPr id="1299246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46819" name="Рисунок 12992468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52" w:rsidRDefault="00376852" w:rsidP="00376852">
      <w:pPr>
        <w:pStyle w:val="a4"/>
      </w:pPr>
      <w:r>
        <w:rPr>
          <w:rFonts w:ascii="HypatiaSansPro" w:hAnsi="HypatiaSansPro"/>
          <w:i/>
          <w:iCs/>
          <w:sz w:val="48"/>
          <w:szCs w:val="48"/>
        </w:rPr>
        <w:lastRenderedPageBreak/>
        <w:t xml:space="preserve">Содержание </w:t>
      </w:r>
    </w:p>
    <w:p w:rsidR="00376852" w:rsidRDefault="00376852" w:rsidP="00376852">
      <w:pPr>
        <w:pStyle w:val="a4"/>
        <w:rPr>
          <w:rFonts w:ascii="Octava" w:hAnsi="Octava"/>
          <w:sz w:val="18"/>
          <w:szCs w:val="18"/>
        </w:rPr>
      </w:pPr>
      <w:r>
        <w:rPr>
          <w:rFonts w:ascii="HypatiaSansPro" w:hAnsi="HypatiaSansPro"/>
          <w:sz w:val="16"/>
          <w:szCs w:val="16"/>
        </w:rPr>
        <w:t xml:space="preserve">ВВЕДЕНИЕ </w:t>
      </w:r>
      <w:r>
        <w:rPr>
          <w:rFonts w:ascii="Octava" w:hAnsi="Octava"/>
          <w:sz w:val="14"/>
          <w:szCs w:val="14"/>
        </w:rPr>
        <w:t>................................................................</w:t>
      </w:r>
      <w:proofErr w:type="gramStart"/>
      <w:r>
        <w:rPr>
          <w:rFonts w:ascii="Octava" w:hAnsi="Octava"/>
          <w:sz w:val="18"/>
          <w:szCs w:val="18"/>
        </w:rPr>
        <w:t>4  стр.</w:t>
      </w:r>
      <w:proofErr w:type="gramEnd"/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HypatiaSansPro" w:hAnsi="HypatiaSansPro"/>
          <w:sz w:val="16"/>
          <w:szCs w:val="16"/>
        </w:rPr>
        <w:t xml:space="preserve">КАКИСПОЛЬЗОВАТЬЭТУКНИГУ </w:t>
      </w:r>
      <w:r>
        <w:rPr>
          <w:rFonts w:ascii="Octava" w:hAnsi="Octava"/>
          <w:sz w:val="14"/>
          <w:szCs w:val="14"/>
        </w:rPr>
        <w:t>........................................</w:t>
      </w:r>
      <w:proofErr w:type="gramStart"/>
      <w:r>
        <w:rPr>
          <w:rFonts w:ascii="Octava" w:hAnsi="Octava"/>
          <w:sz w:val="20"/>
          <w:szCs w:val="20"/>
        </w:rPr>
        <w:t>6  стр.</w:t>
      </w:r>
      <w:proofErr w:type="gramEnd"/>
    </w:p>
    <w:p w:rsidR="00376852" w:rsidRDefault="00376852" w:rsidP="00376852">
      <w:pPr>
        <w:pStyle w:val="a4"/>
      </w:pPr>
      <w:r>
        <w:rPr>
          <w:rFonts w:ascii="HypatiaSansPro" w:hAnsi="HypatiaSansPro"/>
          <w:sz w:val="16"/>
          <w:szCs w:val="16"/>
        </w:rPr>
        <w:t>КТОТАКОЙУЧЕНИКИИСУСА?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</w:t>
      </w:r>
      <w:proofErr w:type="gramStart"/>
      <w:r>
        <w:rPr>
          <w:rFonts w:ascii="Octava" w:hAnsi="Octava"/>
          <w:sz w:val="20"/>
          <w:szCs w:val="20"/>
        </w:rPr>
        <w:t>9  стр.</w:t>
      </w:r>
      <w:proofErr w:type="gramEnd"/>
    </w:p>
    <w:p w:rsidR="00376852" w:rsidRDefault="00376852" w:rsidP="00376852">
      <w:pPr>
        <w:pStyle w:val="a4"/>
      </w:pPr>
      <w:r>
        <w:rPr>
          <w:rFonts w:ascii="HypatiaSansPro" w:hAnsi="HypatiaSansPro"/>
          <w:sz w:val="16"/>
          <w:szCs w:val="16"/>
        </w:rPr>
        <w:t xml:space="preserve">ПРИНЦИП </w:t>
      </w:r>
      <w:proofErr w:type="gramStart"/>
      <w:r>
        <w:rPr>
          <w:rFonts w:ascii="HypatiaSansPro" w:hAnsi="HypatiaSansPro"/>
          <w:sz w:val="16"/>
          <w:szCs w:val="16"/>
        </w:rPr>
        <w:t>1 .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2 .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3 .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4 .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5 .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6 .</w:t>
      </w:r>
      <w:proofErr w:type="gramEnd"/>
      <w:r>
        <w:rPr>
          <w:rFonts w:ascii="HypatiaSansPro" w:hAnsi="HypatiaSansPro"/>
          <w:sz w:val="16"/>
          <w:szCs w:val="16"/>
        </w:rPr>
        <w:t xml:space="preserve"> ПРИНЦИП </w:t>
      </w:r>
      <w:proofErr w:type="gramStart"/>
      <w:r>
        <w:rPr>
          <w:rFonts w:ascii="HypatiaSansPro" w:hAnsi="HypatiaSansPro"/>
          <w:sz w:val="16"/>
          <w:szCs w:val="16"/>
        </w:rPr>
        <w:t>7 .</w:t>
      </w:r>
      <w:proofErr w:type="gramEnd"/>
      <w:r>
        <w:rPr>
          <w:rFonts w:ascii="HypatiaSansPro" w:hAnsi="HypatiaSansPro"/>
          <w:sz w:val="16"/>
          <w:szCs w:val="16"/>
        </w:rPr>
        <w:t xml:space="preserve"> </w:t>
      </w:r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Octava" w:hAnsi="Octava"/>
          <w:sz w:val="20"/>
          <w:szCs w:val="20"/>
        </w:rPr>
        <w:t xml:space="preserve">Приходите к Иисусу такими, какие вы есть </w:t>
      </w:r>
      <w:r>
        <w:rPr>
          <w:rFonts w:ascii="Octava" w:hAnsi="Octava"/>
          <w:sz w:val="14"/>
          <w:szCs w:val="14"/>
        </w:rPr>
        <w:t xml:space="preserve">. . . </w:t>
      </w:r>
      <w:proofErr w:type="gramStart"/>
      <w:r>
        <w:rPr>
          <w:rFonts w:ascii="Octava" w:hAnsi="Octava"/>
          <w:sz w:val="14"/>
          <w:szCs w:val="14"/>
        </w:rPr>
        <w:t>. . . .</w:t>
      </w:r>
      <w:proofErr w:type="gramEnd"/>
      <w:r>
        <w:rPr>
          <w:rFonts w:ascii="Octava" w:hAnsi="Octava"/>
          <w:sz w:val="14"/>
          <w:szCs w:val="14"/>
        </w:rPr>
        <w:t xml:space="preserve"> .</w:t>
      </w:r>
      <w:r>
        <w:rPr>
          <w:rFonts w:ascii="Octava" w:hAnsi="Octava"/>
          <w:sz w:val="20"/>
          <w:szCs w:val="20"/>
        </w:rPr>
        <w:t>12 стр.</w:t>
      </w:r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proofErr w:type="spellStart"/>
      <w:r>
        <w:rPr>
          <w:rFonts w:ascii="Octava" w:hAnsi="Octava"/>
          <w:sz w:val="20"/>
          <w:szCs w:val="20"/>
        </w:rPr>
        <w:t>Почитайте</w:t>
      </w:r>
      <w:proofErr w:type="spellEnd"/>
      <w:r>
        <w:rPr>
          <w:rFonts w:ascii="Octava" w:hAnsi="Octava"/>
          <w:sz w:val="20"/>
          <w:szCs w:val="20"/>
        </w:rPr>
        <w:t xml:space="preserve"> Иисуса как Господа</w:t>
      </w:r>
      <w:r>
        <w:rPr>
          <w:rFonts w:ascii="Octava" w:hAnsi="Octava"/>
          <w:sz w:val="14"/>
          <w:szCs w:val="14"/>
        </w:rPr>
        <w:t xml:space="preserve">. . . . . . . . . . . . . . . . . . </w:t>
      </w:r>
      <w:proofErr w:type="gramStart"/>
      <w:r>
        <w:rPr>
          <w:rFonts w:ascii="Octava" w:hAnsi="Octava"/>
          <w:sz w:val="14"/>
          <w:szCs w:val="14"/>
        </w:rPr>
        <w:t>. . . .</w:t>
      </w:r>
      <w:proofErr w:type="gramEnd"/>
      <w:r>
        <w:rPr>
          <w:rFonts w:ascii="Octava" w:hAnsi="Octava"/>
          <w:sz w:val="14"/>
          <w:szCs w:val="14"/>
        </w:rPr>
        <w:t xml:space="preserve"> .</w:t>
      </w:r>
      <w:r>
        <w:rPr>
          <w:rFonts w:ascii="Octava" w:hAnsi="Octava"/>
          <w:sz w:val="20"/>
          <w:szCs w:val="20"/>
        </w:rPr>
        <w:t>20</w:t>
      </w:r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Octava" w:hAnsi="Octava"/>
          <w:sz w:val="20"/>
          <w:szCs w:val="20"/>
        </w:rPr>
        <w:t xml:space="preserve"> </w:t>
      </w:r>
      <w:proofErr w:type="spellStart"/>
      <w:r>
        <w:rPr>
          <w:rFonts w:ascii="Octava" w:hAnsi="Octava"/>
          <w:sz w:val="20"/>
          <w:szCs w:val="20"/>
        </w:rPr>
        <w:t>Открывайте</w:t>
      </w:r>
      <w:proofErr w:type="spellEnd"/>
      <w:r>
        <w:rPr>
          <w:rFonts w:ascii="Octava" w:hAnsi="Octava"/>
          <w:sz w:val="20"/>
          <w:szCs w:val="20"/>
        </w:rPr>
        <w:t xml:space="preserve"> Иисуса в Его Слове и молитве </w:t>
      </w:r>
      <w:r>
        <w:rPr>
          <w:rFonts w:ascii="Octava" w:hAnsi="Octava"/>
          <w:sz w:val="14"/>
          <w:szCs w:val="14"/>
        </w:rPr>
        <w:t xml:space="preserve">. . . </w:t>
      </w:r>
      <w:proofErr w:type="gramStart"/>
      <w:r>
        <w:rPr>
          <w:rFonts w:ascii="Octava" w:hAnsi="Octava"/>
          <w:sz w:val="14"/>
          <w:szCs w:val="14"/>
        </w:rPr>
        <w:t>. . . .</w:t>
      </w:r>
      <w:proofErr w:type="gramEnd"/>
      <w:r>
        <w:rPr>
          <w:rFonts w:ascii="Octava" w:hAnsi="Octava"/>
          <w:sz w:val="14"/>
          <w:szCs w:val="14"/>
        </w:rPr>
        <w:t xml:space="preserve"> .</w:t>
      </w:r>
      <w:r>
        <w:rPr>
          <w:rFonts w:ascii="Octava" w:hAnsi="Octava"/>
          <w:sz w:val="20"/>
          <w:szCs w:val="20"/>
        </w:rPr>
        <w:t xml:space="preserve">30 </w:t>
      </w:r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Octava" w:hAnsi="Octava"/>
          <w:sz w:val="20"/>
          <w:szCs w:val="20"/>
        </w:rPr>
        <w:t xml:space="preserve">Заново креститесь Святым Духом </w:t>
      </w:r>
      <w:r>
        <w:rPr>
          <w:rFonts w:ascii="Octava" w:hAnsi="Octava"/>
          <w:sz w:val="14"/>
          <w:szCs w:val="14"/>
        </w:rPr>
        <w:t>. . . . . . . . . . . . . . . . . . .</w:t>
      </w:r>
      <w:r>
        <w:rPr>
          <w:rFonts w:ascii="Octava" w:hAnsi="Octava"/>
          <w:sz w:val="20"/>
          <w:szCs w:val="20"/>
        </w:rPr>
        <w:t xml:space="preserve">38 </w:t>
      </w:r>
    </w:p>
    <w:p w:rsidR="00376852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Octava" w:hAnsi="Octava"/>
          <w:sz w:val="20"/>
          <w:szCs w:val="20"/>
        </w:rPr>
        <w:t>Самоотверженно любите свою семью</w:t>
      </w:r>
      <w:r>
        <w:rPr>
          <w:rFonts w:ascii="Octava" w:hAnsi="Octava"/>
          <w:sz w:val="14"/>
          <w:szCs w:val="14"/>
        </w:rPr>
        <w:t>. . . . . . . . . . . . . . .</w:t>
      </w:r>
      <w:r>
        <w:rPr>
          <w:rFonts w:ascii="Octava" w:hAnsi="Octava"/>
          <w:sz w:val="20"/>
          <w:szCs w:val="20"/>
        </w:rPr>
        <w:t xml:space="preserve">44 </w:t>
      </w:r>
    </w:p>
    <w:p w:rsidR="00376852" w:rsidRDefault="00376852" w:rsidP="00376852">
      <w:pPr>
        <w:pStyle w:val="a4"/>
      </w:pPr>
      <w:proofErr w:type="spellStart"/>
      <w:r>
        <w:rPr>
          <w:rFonts w:ascii="Octava" w:hAnsi="Octava"/>
          <w:sz w:val="20"/>
          <w:szCs w:val="20"/>
        </w:rPr>
        <w:t>Приобщайте</w:t>
      </w:r>
      <w:proofErr w:type="spellEnd"/>
      <w:r>
        <w:rPr>
          <w:rFonts w:ascii="Octava" w:hAnsi="Octava"/>
          <w:sz w:val="20"/>
          <w:szCs w:val="20"/>
        </w:rPr>
        <w:t xml:space="preserve"> других к Иисусу</w:t>
      </w:r>
      <w:r>
        <w:rPr>
          <w:rFonts w:ascii="Octava" w:hAnsi="Octava"/>
          <w:sz w:val="14"/>
          <w:szCs w:val="14"/>
        </w:rPr>
        <w:t>. . . . . . . . . . . . . . . . . . . . . . . . .</w:t>
      </w:r>
      <w:r>
        <w:rPr>
          <w:rFonts w:ascii="Octava" w:hAnsi="Octava"/>
          <w:sz w:val="20"/>
          <w:szCs w:val="20"/>
        </w:rPr>
        <w:t xml:space="preserve">53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 xml:space="preserve">Живите в соответствии с </w:t>
      </w:r>
      <w:proofErr w:type="spellStart"/>
      <w:r>
        <w:rPr>
          <w:rFonts w:ascii="Octava" w:hAnsi="Octava"/>
          <w:sz w:val="20"/>
          <w:szCs w:val="20"/>
        </w:rPr>
        <w:t>дарованнои</w:t>
      </w:r>
      <w:proofErr w:type="spellEnd"/>
      <w:r>
        <w:rPr>
          <w:rFonts w:ascii="Octava" w:hAnsi="Octava"/>
          <w:sz w:val="20"/>
          <w:szCs w:val="20"/>
        </w:rPr>
        <w:t xml:space="preserve">̆ Богом </w:t>
      </w:r>
      <w:proofErr w:type="spellStart"/>
      <w:proofErr w:type="gramStart"/>
      <w:r>
        <w:rPr>
          <w:rFonts w:ascii="Octava" w:hAnsi="Octava"/>
          <w:sz w:val="20"/>
          <w:szCs w:val="20"/>
        </w:rPr>
        <w:t>миссиеи</w:t>
      </w:r>
      <w:proofErr w:type="spellEnd"/>
      <w:r>
        <w:rPr>
          <w:rFonts w:ascii="Octava" w:hAnsi="Octava"/>
          <w:sz w:val="20"/>
          <w:szCs w:val="20"/>
        </w:rPr>
        <w:t xml:space="preserve">̆ </w:t>
      </w:r>
      <w:r>
        <w:rPr>
          <w:rFonts w:ascii="Octava" w:hAnsi="Octava"/>
          <w:sz w:val="14"/>
          <w:szCs w:val="14"/>
        </w:rPr>
        <w:t>.</w:t>
      </w:r>
      <w:proofErr w:type="gramEnd"/>
      <w:r>
        <w:rPr>
          <w:rFonts w:ascii="Octava" w:hAnsi="Octava"/>
          <w:sz w:val="14"/>
          <w:szCs w:val="14"/>
        </w:rPr>
        <w:t xml:space="preserve"> .</w:t>
      </w:r>
      <w:r>
        <w:rPr>
          <w:rFonts w:ascii="Octava" w:hAnsi="Octava"/>
          <w:sz w:val="20"/>
          <w:szCs w:val="20"/>
        </w:rPr>
        <w:t xml:space="preserve">62 </w:t>
      </w:r>
    </w:p>
    <w:p w:rsidR="00376852" w:rsidRDefault="00376852" w:rsidP="00376852">
      <w:pPr>
        <w:pStyle w:val="a4"/>
      </w:pPr>
      <w:r>
        <w:rPr>
          <w:rFonts w:ascii="HypatiaSansPro" w:hAnsi="HypatiaSansPro"/>
          <w:i/>
          <w:iCs/>
          <w:sz w:val="16"/>
          <w:szCs w:val="16"/>
        </w:rPr>
        <w:t xml:space="preserve">Приложение 1. Приложение 2. Приложение 3. Приложение 4. Приложение 5.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>Ночь молитвы</w:t>
      </w:r>
      <w:r>
        <w:rPr>
          <w:rFonts w:ascii="Octava" w:hAnsi="Octava"/>
          <w:sz w:val="14"/>
          <w:szCs w:val="14"/>
        </w:rPr>
        <w:t>. . . . . . . . . . . . . . . . . . . . . . . . . . . . . . . . . . . . . . . . . . .</w:t>
      </w:r>
      <w:r>
        <w:rPr>
          <w:rFonts w:ascii="Octava" w:hAnsi="Octava"/>
          <w:sz w:val="20"/>
          <w:szCs w:val="20"/>
        </w:rPr>
        <w:t xml:space="preserve">72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 xml:space="preserve">Как делиться свидетельством </w:t>
      </w:r>
      <w:r>
        <w:rPr>
          <w:rFonts w:ascii="Octava" w:hAnsi="Octava"/>
          <w:sz w:val="14"/>
          <w:szCs w:val="14"/>
        </w:rPr>
        <w:t>. . . . . . . . . . . . . . . . . . . . . . . .</w:t>
      </w:r>
      <w:r>
        <w:rPr>
          <w:rFonts w:ascii="Octava" w:hAnsi="Octava"/>
          <w:sz w:val="20"/>
          <w:szCs w:val="20"/>
        </w:rPr>
        <w:t xml:space="preserve">74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 xml:space="preserve">Идеи для </w:t>
      </w:r>
      <w:proofErr w:type="spellStart"/>
      <w:r>
        <w:rPr>
          <w:rFonts w:ascii="Octava" w:hAnsi="Octava"/>
          <w:sz w:val="20"/>
          <w:szCs w:val="20"/>
        </w:rPr>
        <w:t>семейных</w:t>
      </w:r>
      <w:proofErr w:type="spellEnd"/>
      <w:r>
        <w:rPr>
          <w:rFonts w:ascii="Octava" w:hAnsi="Octava"/>
          <w:sz w:val="20"/>
          <w:szCs w:val="20"/>
        </w:rPr>
        <w:t xml:space="preserve"> богослужений </w:t>
      </w:r>
      <w:r>
        <w:rPr>
          <w:rFonts w:ascii="Octava" w:hAnsi="Octava"/>
          <w:sz w:val="14"/>
          <w:szCs w:val="14"/>
        </w:rPr>
        <w:t>. . . . . . . . . . . . . . . . . .</w:t>
      </w:r>
      <w:r>
        <w:rPr>
          <w:rFonts w:ascii="Octava" w:hAnsi="Octava"/>
          <w:sz w:val="20"/>
          <w:szCs w:val="20"/>
        </w:rPr>
        <w:t xml:space="preserve">75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 xml:space="preserve">Как понять миссию, дарованную вам Богом </w:t>
      </w:r>
      <w:r>
        <w:rPr>
          <w:rFonts w:ascii="Octava" w:hAnsi="Octava"/>
          <w:sz w:val="14"/>
          <w:szCs w:val="14"/>
        </w:rPr>
        <w:t>. . . . . .</w:t>
      </w:r>
      <w:r>
        <w:rPr>
          <w:rFonts w:ascii="Octava" w:hAnsi="Octava"/>
          <w:sz w:val="20"/>
          <w:szCs w:val="20"/>
        </w:rPr>
        <w:t xml:space="preserve">82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>Советы по формированию здоровых цифровых привычек</w:t>
      </w:r>
      <w:r>
        <w:rPr>
          <w:rFonts w:ascii="Octava" w:hAnsi="Octava"/>
          <w:sz w:val="14"/>
          <w:szCs w:val="14"/>
        </w:rPr>
        <w:t>. . . . . . . . .</w:t>
      </w:r>
      <w:r>
        <w:rPr>
          <w:rFonts w:ascii="Octava" w:hAnsi="Octava"/>
          <w:sz w:val="20"/>
          <w:szCs w:val="20"/>
        </w:rPr>
        <w:t xml:space="preserve">84 </w:t>
      </w:r>
    </w:p>
    <w:p w:rsidR="00A94EB8" w:rsidRDefault="00376852" w:rsidP="00376852">
      <w:pPr>
        <w:pStyle w:val="a4"/>
        <w:rPr>
          <w:rFonts w:ascii="Octava" w:hAnsi="Octava"/>
          <w:sz w:val="20"/>
          <w:szCs w:val="20"/>
        </w:rPr>
      </w:pPr>
      <w:r>
        <w:rPr>
          <w:rFonts w:ascii="Octava" w:hAnsi="Octava"/>
          <w:sz w:val="20"/>
          <w:szCs w:val="20"/>
        </w:rPr>
        <w:t xml:space="preserve">Советы по воспитанию здоровых учеников </w:t>
      </w:r>
      <w:r>
        <w:rPr>
          <w:rFonts w:ascii="Octava" w:hAnsi="Octava"/>
          <w:sz w:val="14"/>
          <w:szCs w:val="14"/>
        </w:rPr>
        <w:t>. . . . . . .</w:t>
      </w:r>
      <w:r>
        <w:rPr>
          <w:rFonts w:ascii="Octava" w:hAnsi="Octava"/>
          <w:sz w:val="20"/>
          <w:szCs w:val="20"/>
        </w:rPr>
        <w:t xml:space="preserve">86 </w:t>
      </w:r>
    </w:p>
    <w:p w:rsidR="00376852" w:rsidRDefault="00376852" w:rsidP="00376852">
      <w:pPr>
        <w:pStyle w:val="a4"/>
      </w:pPr>
      <w:r>
        <w:rPr>
          <w:rFonts w:ascii="Octava" w:hAnsi="Octava"/>
          <w:sz w:val="20"/>
          <w:szCs w:val="20"/>
        </w:rPr>
        <w:t>Ключи к жизни по Слову Божьему</w:t>
      </w:r>
      <w:r>
        <w:rPr>
          <w:rFonts w:ascii="Octava" w:hAnsi="Octava"/>
          <w:sz w:val="14"/>
          <w:szCs w:val="14"/>
        </w:rPr>
        <w:t>. . . . . . . . . . . . . . . . . .</w:t>
      </w:r>
      <w:r>
        <w:rPr>
          <w:rFonts w:ascii="Octava" w:hAnsi="Octava"/>
          <w:sz w:val="20"/>
          <w:szCs w:val="20"/>
        </w:rPr>
        <w:t xml:space="preserve">90 </w:t>
      </w:r>
    </w:p>
    <w:p w:rsidR="00672E70" w:rsidRPr="00672E70" w:rsidRDefault="00376852" w:rsidP="00A94EB8">
      <w:pPr>
        <w:pStyle w:val="a4"/>
        <w:rPr>
          <w:rFonts w:ascii="HypatiaSansPro" w:hAnsi="HypatiaSansPro"/>
          <w:sz w:val="16"/>
          <w:szCs w:val="16"/>
        </w:rPr>
      </w:pPr>
      <w:r>
        <w:rPr>
          <w:rFonts w:ascii="HypatiaSansPro" w:hAnsi="HypatiaSansPro"/>
          <w:i/>
          <w:iCs/>
          <w:sz w:val="16"/>
          <w:szCs w:val="16"/>
        </w:rPr>
        <w:t>Приложение 6.</w:t>
      </w:r>
      <w:r>
        <w:rPr>
          <w:rFonts w:ascii="HypatiaSansPro" w:hAnsi="HypatiaSansPro"/>
          <w:i/>
          <w:iCs/>
          <w:sz w:val="16"/>
          <w:szCs w:val="16"/>
        </w:rPr>
        <w:br/>
        <w:t>Приложение 7.</w:t>
      </w:r>
      <w:r>
        <w:rPr>
          <w:rFonts w:ascii="HypatiaSansPro" w:hAnsi="HypatiaSansPro"/>
          <w:i/>
          <w:iCs/>
          <w:sz w:val="16"/>
          <w:szCs w:val="16"/>
        </w:rPr>
        <w:br/>
      </w:r>
      <w:r>
        <w:rPr>
          <w:rFonts w:ascii="HypatiaSansPro" w:hAnsi="HypatiaSansPro"/>
          <w:sz w:val="16"/>
          <w:szCs w:val="16"/>
        </w:rPr>
        <w:t xml:space="preserve">«ВОЗВРАЩЕНИЕ К АЛТАРЮ» — ДОПОЛНИТЕЛЬНЫЕ МАТЕРИАЛЫ </w:t>
      </w:r>
      <w:r>
        <w:rPr>
          <w:rFonts w:ascii="HypatiaSansPro" w:hAnsi="HypatiaSansPro"/>
          <w:sz w:val="14"/>
          <w:szCs w:val="14"/>
        </w:rPr>
        <w:t xml:space="preserve">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</w:t>
      </w:r>
      <w:proofErr w:type="gramStart"/>
      <w:r>
        <w:rPr>
          <w:rFonts w:ascii="HypatiaSansPro" w:hAnsi="HypatiaSansPro"/>
          <w:sz w:val="16"/>
          <w:szCs w:val="16"/>
        </w:rPr>
        <w:t>92  стр.</w:t>
      </w:r>
      <w:proofErr w:type="gramEnd"/>
    </w:p>
    <w:p w:rsidR="00376852" w:rsidRPr="00376852" w:rsidRDefault="00376852" w:rsidP="0037685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F90F1D" w:rsidRDefault="00F90F1D" w:rsidP="00B83C7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Книга </w:t>
      </w:r>
      <w:r w:rsidRPr="00F90F1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</w:t>
      </w:r>
      <w:r w:rsidR="00004956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Встреча</w:t>
      </w:r>
      <w:r w:rsidRPr="00F90F1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 с Иисусом на природе»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- это небольшого объема книга (приблизительно 60 страниц, переплет на пружине), также являющаяся методическим и практическим материалом для проводящего лидера, чтобы во время занятий по проекту – вовлекать участников в активные «прогулки» на природе или улице, пространстве, и иллюстрирующие библейские духовные события, делая глубокие выводы с целью переосмысления, возрождения и личного духовного роста.</w:t>
      </w:r>
    </w:p>
    <w:p w:rsidR="008B099D" w:rsidRDefault="008B099D" w:rsidP="008B099D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8B099D" w:rsidRDefault="008B099D" w:rsidP="008B099D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8B099D" w:rsidRDefault="008B099D" w:rsidP="008B099D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drawing>
          <wp:inline distT="0" distB="0" distL="0" distR="0">
            <wp:extent cx="3124200" cy="4991100"/>
            <wp:effectExtent l="0" t="0" r="0" b="0"/>
            <wp:docPr id="1600819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19706" name="Рисунок 16008197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0" w:rsidRDefault="002B6D70" w:rsidP="002B6D70">
      <w:pPr>
        <w:pStyle w:val="a4"/>
      </w:pPr>
      <w:r>
        <w:rPr>
          <w:rFonts w:ascii="HypatiaSansPro" w:hAnsi="HypatiaSansPro"/>
          <w:i/>
          <w:iCs/>
          <w:sz w:val="48"/>
          <w:szCs w:val="48"/>
        </w:rPr>
        <w:t xml:space="preserve">Содержание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proofErr w:type="spellStart"/>
      <w:r>
        <w:rPr>
          <w:rFonts w:ascii="HypatiaSansPro" w:hAnsi="HypatiaSansPro"/>
          <w:sz w:val="20"/>
          <w:szCs w:val="20"/>
        </w:rPr>
        <w:t>Отавтора</w:t>
      </w:r>
      <w:proofErr w:type="spellEnd"/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5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Зачем отправляться на </w:t>
      </w:r>
      <w:proofErr w:type="spellStart"/>
      <w:r>
        <w:rPr>
          <w:rFonts w:ascii="HypatiaSansPro" w:hAnsi="HypatiaSansPro"/>
          <w:sz w:val="20"/>
          <w:szCs w:val="20"/>
        </w:rPr>
        <w:t>библейскую</w:t>
      </w:r>
      <w:proofErr w:type="spellEnd"/>
      <w:r>
        <w:rPr>
          <w:rFonts w:ascii="HypatiaSansPro" w:hAnsi="HypatiaSansPro"/>
          <w:sz w:val="20"/>
          <w:szCs w:val="20"/>
        </w:rPr>
        <w:t xml:space="preserve"> молитвенную прогулку?</w:t>
      </w:r>
      <w:r>
        <w:rPr>
          <w:rFonts w:ascii="HypatiaSansPro" w:hAnsi="HypatiaSansPro"/>
          <w:sz w:val="14"/>
          <w:szCs w:val="14"/>
        </w:rPr>
        <w:t xml:space="preserve"> . . . . . .</w:t>
      </w:r>
      <w:r>
        <w:rPr>
          <w:rFonts w:ascii="HypatiaSansPro" w:hAnsi="HypatiaSansPro"/>
          <w:sz w:val="20"/>
          <w:szCs w:val="20"/>
        </w:rPr>
        <w:t xml:space="preserve">6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Что такое </w:t>
      </w:r>
      <w:proofErr w:type="spellStart"/>
      <w:r>
        <w:rPr>
          <w:rFonts w:ascii="HypatiaSansPro" w:hAnsi="HypatiaSansPro"/>
          <w:sz w:val="20"/>
          <w:szCs w:val="20"/>
        </w:rPr>
        <w:t>библейская</w:t>
      </w:r>
      <w:proofErr w:type="spellEnd"/>
      <w:r>
        <w:rPr>
          <w:rFonts w:ascii="HypatiaSansPro" w:hAnsi="HypatiaSansPro"/>
          <w:sz w:val="20"/>
          <w:szCs w:val="20"/>
        </w:rPr>
        <w:t xml:space="preserve"> молитвеннаяпрогулка?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6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Как организовать </w:t>
      </w:r>
      <w:proofErr w:type="spellStart"/>
      <w:r>
        <w:rPr>
          <w:rFonts w:ascii="HypatiaSansPro" w:hAnsi="HypatiaSansPro"/>
          <w:sz w:val="20"/>
          <w:szCs w:val="20"/>
        </w:rPr>
        <w:t>библейскую</w:t>
      </w:r>
      <w:proofErr w:type="spellEnd"/>
      <w:r>
        <w:rPr>
          <w:rFonts w:ascii="HypatiaSansPro" w:hAnsi="HypatiaSansPro"/>
          <w:sz w:val="20"/>
          <w:szCs w:val="20"/>
        </w:rPr>
        <w:t xml:space="preserve"> молитвенную прогулку</w:t>
      </w:r>
      <w:r>
        <w:rPr>
          <w:rFonts w:ascii="HypatiaSansPro" w:hAnsi="HypatiaSansPro"/>
          <w:sz w:val="14"/>
          <w:szCs w:val="14"/>
        </w:rPr>
        <w:t xml:space="preserve"> . . . . . . . . . . . . . . .</w:t>
      </w:r>
      <w:r>
        <w:rPr>
          <w:rFonts w:ascii="HypatiaSansPro" w:hAnsi="HypatiaSansPro"/>
          <w:sz w:val="20"/>
          <w:szCs w:val="20"/>
        </w:rPr>
        <w:t xml:space="preserve">7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Творение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9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Ноев ковчег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12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Агарь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14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Сны Иосифа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16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Путь Иосифа из тюрьмы во дворец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18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Путь Иосифа к прощению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20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Моисей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22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lastRenderedPageBreak/>
        <w:t>Руфь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25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Ионафан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28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Вороны Илии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30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proofErr w:type="spellStart"/>
      <w:r>
        <w:rPr>
          <w:rFonts w:ascii="HypatiaSansPro" w:hAnsi="HypatiaSansPro"/>
          <w:sz w:val="20"/>
          <w:szCs w:val="20"/>
        </w:rPr>
        <w:t>Стойкость</w:t>
      </w:r>
      <w:proofErr w:type="spellEnd"/>
      <w:r>
        <w:rPr>
          <w:rFonts w:ascii="HypatiaSansPro" w:hAnsi="HypatiaSansPro"/>
          <w:sz w:val="20"/>
          <w:szCs w:val="20"/>
        </w:rPr>
        <w:t xml:space="preserve"> Илии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32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Бегство Илии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34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Есфирь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36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Иона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39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Мария, мать Иисуса </w:t>
      </w:r>
      <w:r>
        <w:rPr>
          <w:rFonts w:ascii="HypatiaSansPro" w:hAnsi="HypatiaSansPro"/>
          <w:sz w:val="14"/>
          <w:szCs w:val="14"/>
        </w:rPr>
        <w:t xml:space="preserve">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 </w:t>
      </w:r>
      <w:r>
        <w:rPr>
          <w:rFonts w:ascii="HypatiaSansPro" w:hAnsi="HypatiaSansPro"/>
          <w:sz w:val="20"/>
          <w:szCs w:val="20"/>
        </w:rPr>
        <w:t xml:space="preserve">42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Волхвы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44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proofErr w:type="spellStart"/>
      <w:r>
        <w:rPr>
          <w:rFonts w:ascii="HypatiaSansPro" w:hAnsi="HypatiaSansPro"/>
          <w:sz w:val="20"/>
          <w:szCs w:val="20"/>
        </w:rPr>
        <w:t>Закхеи</w:t>
      </w:r>
      <w:proofErr w:type="spellEnd"/>
      <w:r>
        <w:rPr>
          <w:rFonts w:ascii="HypatiaSansPro" w:hAnsi="HypatiaSansPro"/>
          <w:sz w:val="20"/>
          <w:szCs w:val="20"/>
        </w:rPr>
        <w:t>̆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46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>Мария Магдалина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48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Вернись </w:t>
      </w:r>
      <w:proofErr w:type="spellStart"/>
      <w:r>
        <w:rPr>
          <w:rFonts w:ascii="HypatiaSansPro" w:hAnsi="HypatiaSansPro"/>
          <w:sz w:val="20"/>
          <w:szCs w:val="20"/>
        </w:rPr>
        <w:t>домои</w:t>
      </w:r>
      <w:proofErr w:type="spellEnd"/>
      <w:r>
        <w:rPr>
          <w:rFonts w:ascii="HypatiaSansPro" w:hAnsi="HypatiaSansPro"/>
          <w:sz w:val="20"/>
          <w:szCs w:val="20"/>
        </w:rPr>
        <w:t>̆</w:t>
      </w:r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. . . . . . . . . . . .</w:t>
      </w:r>
      <w:r>
        <w:rPr>
          <w:rFonts w:ascii="HypatiaSansPro" w:hAnsi="HypatiaSansPro"/>
          <w:sz w:val="20"/>
          <w:szCs w:val="20"/>
        </w:rPr>
        <w:t xml:space="preserve">50 </w:t>
      </w:r>
    </w:p>
    <w:p w:rsidR="002B6D70" w:rsidRDefault="002B6D70" w:rsidP="002B6D70">
      <w:pPr>
        <w:pStyle w:val="a4"/>
        <w:rPr>
          <w:rFonts w:ascii="HypatiaSansPro" w:hAnsi="HypatiaSansPro"/>
          <w:sz w:val="20"/>
          <w:szCs w:val="20"/>
        </w:rPr>
      </w:pPr>
      <w:r>
        <w:rPr>
          <w:rFonts w:ascii="HypatiaSansPro" w:hAnsi="HypatiaSansPro"/>
          <w:sz w:val="20"/>
          <w:szCs w:val="20"/>
        </w:rPr>
        <w:t xml:space="preserve">Беженка </w:t>
      </w:r>
      <w:proofErr w:type="spellStart"/>
      <w:r>
        <w:rPr>
          <w:rFonts w:ascii="HypatiaSansPro" w:hAnsi="HypatiaSansPro"/>
          <w:sz w:val="20"/>
          <w:szCs w:val="20"/>
        </w:rPr>
        <w:t>Прискилла</w:t>
      </w:r>
      <w:proofErr w:type="spellEnd"/>
      <w:r>
        <w:rPr>
          <w:rFonts w:ascii="HypatiaSansPro" w:hAnsi="HypatiaSansPro"/>
          <w:sz w:val="14"/>
          <w:szCs w:val="14"/>
        </w:rPr>
        <w:t xml:space="preserve"> . . . . . . . . . . . . . . . . . . . . . . . . . . . . . . . . . . . . . . . . . . . . . . . . . . . 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.</w:t>
      </w:r>
      <w:r>
        <w:rPr>
          <w:rFonts w:ascii="HypatiaSansPro" w:hAnsi="HypatiaSansPro"/>
          <w:sz w:val="20"/>
          <w:szCs w:val="20"/>
        </w:rPr>
        <w:t xml:space="preserve">52 </w:t>
      </w:r>
    </w:p>
    <w:p w:rsidR="002B6D70" w:rsidRDefault="002B6D70" w:rsidP="002B6D70">
      <w:pPr>
        <w:pStyle w:val="a4"/>
      </w:pPr>
      <w:r>
        <w:rPr>
          <w:rFonts w:ascii="HypatiaSansPro" w:hAnsi="HypatiaSansPro"/>
          <w:sz w:val="20"/>
          <w:szCs w:val="20"/>
        </w:rPr>
        <w:t xml:space="preserve">Как разработать </w:t>
      </w:r>
      <w:proofErr w:type="spellStart"/>
      <w:r>
        <w:rPr>
          <w:rFonts w:ascii="HypatiaSansPro" w:hAnsi="HypatiaSansPro"/>
          <w:sz w:val="20"/>
          <w:szCs w:val="20"/>
        </w:rPr>
        <w:t>библейскую</w:t>
      </w:r>
      <w:proofErr w:type="spellEnd"/>
      <w:r>
        <w:rPr>
          <w:rFonts w:ascii="HypatiaSansPro" w:hAnsi="HypatiaSansPro"/>
          <w:sz w:val="20"/>
          <w:szCs w:val="20"/>
        </w:rPr>
        <w:t xml:space="preserve"> молитвенную прогулку </w:t>
      </w:r>
      <w:r>
        <w:rPr>
          <w:rFonts w:ascii="HypatiaSansPro" w:hAnsi="HypatiaSansPro"/>
          <w:sz w:val="14"/>
          <w:szCs w:val="14"/>
        </w:rPr>
        <w:t xml:space="preserve">. . . . . . </w:t>
      </w:r>
      <w:proofErr w:type="gramStart"/>
      <w:r>
        <w:rPr>
          <w:rFonts w:ascii="HypatiaSansPro" w:hAnsi="HypatiaSansPro"/>
          <w:sz w:val="14"/>
          <w:szCs w:val="14"/>
        </w:rPr>
        <w:t>. . . .</w:t>
      </w:r>
      <w:proofErr w:type="gramEnd"/>
      <w:r>
        <w:rPr>
          <w:rFonts w:ascii="HypatiaSansPro" w:hAnsi="HypatiaSansPro"/>
          <w:sz w:val="14"/>
          <w:szCs w:val="14"/>
        </w:rPr>
        <w:t xml:space="preserve"> </w:t>
      </w:r>
      <w:r>
        <w:rPr>
          <w:rFonts w:ascii="HypatiaSansPro" w:hAnsi="HypatiaSansPro"/>
          <w:sz w:val="20"/>
          <w:szCs w:val="20"/>
        </w:rPr>
        <w:t xml:space="preserve">54 </w:t>
      </w:r>
    </w:p>
    <w:p w:rsidR="008B099D" w:rsidRDefault="008B099D" w:rsidP="008B099D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8B099D" w:rsidRPr="008B099D" w:rsidRDefault="008B099D" w:rsidP="008B099D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F90F1D" w:rsidRPr="00004956" w:rsidRDefault="00F90F1D" w:rsidP="00B83C7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Книга </w:t>
      </w:r>
      <w:r w:rsidRPr="0074455F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</w:t>
      </w:r>
      <w:r w:rsidR="0074455F" w:rsidRPr="0074455F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Живи как Илия»</w:t>
      </w:r>
      <w:r w:rsidR="00D60A67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 </w:t>
      </w:r>
      <w:r w:rsidR="00D60A67" w:rsidRP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</w:t>
      </w:r>
      <w:r w:rsid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небольшая по объему, </w:t>
      </w:r>
      <w:r w:rsidR="00D60A67" w:rsidRP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замечательная</w:t>
      </w:r>
      <w:r w:rsid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 содержанию</w:t>
      </w:r>
      <w:r w:rsidR="00D60A67" w:rsidRP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D60A6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книга для личного исследования или обсуждения в группе во время обучения, содержащая историю и образец пути возрождения и служения в силе Божией пророка Илии. Книга полезна будет для чтения всем членам церкви и молодежи.</w:t>
      </w:r>
    </w:p>
    <w:p w:rsidR="00004956" w:rsidRDefault="00004956" w:rsidP="00004956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:rsidR="00004956" w:rsidRDefault="00004956" w:rsidP="00004956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:rsidR="00004956" w:rsidRDefault="00004956" w:rsidP="00004956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:rsidR="00004956" w:rsidRDefault="008023BE" w:rsidP="00004956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ru-RU"/>
        </w:rPr>
        <w:lastRenderedPageBreak/>
        <w:drawing>
          <wp:inline distT="0" distB="0" distL="0" distR="0">
            <wp:extent cx="3124200" cy="4991100"/>
            <wp:effectExtent l="0" t="0" r="0" b="0"/>
            <wp:docPr id="1340485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85071" name="Рисунок 13404850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56" w:rsidRDefault="00004956" w:rsidP="00004956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:rsidR="00613E6D" w:rsidRDefault="00613E6D" w:rsidP="00613E6D">
      <w:pPr>
        <w:pStyle w:val="a4"/>
      </w:pPr>
      <w:r>
        <w:rPr>
          <w:rFonts w:ascii="HypatiaSansPro" w:hAnsi="HypatiaSansPro"/>
          <w:i/>
          <w:iCs/>
          <w:sz w:val="48"/>
          <w:szCs w:val="48"/>
        </w:rPr>
        <w:t xml:space="preserve">Содержание </w:t>
      </w:r>
    </w:p>
    <w:p w:rsidR="00613E6D" w:rsidRDefault="00613E6D" w:rsidP="00613E6D">
      <w:pPr>
        <w:pStyle w:val="a4"/>
      </w:pPr>
      <w:r>
        <w:rPr>
          <w:rFonts w:ascii="PTAstraSerif" w:hAnsi="PTAstraSerif"/>
          <w:sz w:val="22"/>
          <w:szCs w:val="22"/>
        </w:rPr>
        <w:t>Зачем я написал эту книгу</w:t>
      </w:r>
      <w:r>
        <w:rPr>
          <w:rFonts w:ascii="PTAstraSerif" w:hAnsi="PTAstraSerif"/>
          <w:sz w:val="14"/>
          <w:szCs w:val="14"/>
        </w:rPr>
        <w:t xml:space="preserve">. . . . . . . . . . . . . . . . . . . . . . . . . . . . . . . . . </w:t>
      </w:r>
      <w:r>
        <w:rPr>
          <w:rFonts w:ascii="PTAstraSerif" w:hAnsi="PTAstraSerif"/>
          <w:sz w:val="22"/>
          <w:szCs w:val="22"/>
        </w:rPr>
        <w:t xml:space="preserve">7 </w:t>
      </w:r>
    </w:p>
    <w:p w:rsidR="00613E6D" w:rsidRDefault="00613E6D" w:rsidP="00613E6D">
      <w:pPr>
        <w:pStyle w:val="a4"/>
      </w:pPr>
      <w:r>
        <w:rPr>
          <w:rFonts w:ascii="HypatiaSansPro" w:hAnsi="HypatiaSansPro"/>
          <w:sz w:val="18"/>
          <w:szCs w:val="18"/>
        </w:rPr>
        <w:t xml:space="preserve">ГЛАВА ПЕРВАЯ. </w:t>
      </w:r>
      <w:r>
        <w:rPr>
          <w:rFonts w:ascii="PTAstraSerif" w:hAnsi="PTAstraSerif"/>
          <w:sz w:val="22"/>
          <w:szCs w:val="22"/>
        </w:rPr>
        <w:t>Сначала станьте перед Богом</w:t>
      </w:r>
      <w:r>
        <w:rPr>
          <w:rFonts w:ascii="PTAstraSerif" w:hAnsi="PTAstraSerif"/>
          <w:sz w:val="14"/>
          <w:szCs w:val="14"/>
        </w:rPr>
        <w:t xml:space="preserve">. . . . . . </w:t>
      </w:r>
      <w:proofErr w:type="gramStart"/>
      <w:r>
        <w:rPr>
          <w:rFonts w:ascii="PTAstraSerif" w:hAnsi="PTAstraSerif"/>
          <w:sz w:val="14"/>
          <w:szCs w:val="14"/>
        </w:rPr>
        <w:t>. . . .</w:t>
      </w:r>
      <w:proofErr w:type="gramEnd"/>
      <w:r>
        <w:rPr>
          <w:rFonts w:ascii="PTAstraSerif" w:hAnsi="PTAstraSerif"/>
          <w:sz w:val="14"/>
          <w:szCs w:val="14"/>
        </w:rPr>
        <w:t xml:space="preserve"> . </w:t>
      </w:r>
      <w:r>
        <w:rPr>
          <w:rFonts w:ascii="PTAstraSerif" w:hAnsi="PTAstraSerif"/>
          <w:sz w:val="22"/>
          <w:szCs w:val="22"/>
        </w:rPr>
        <w:t xml:space="preserve">9 </w:t>
      </w:r>
    </w:p>
    <w:p w:rsidR="00613E6D" w:rsidRDefault="00613E6D" w:rsidP="00613E6D">
      <w:pPr>
        <w:pStyle w:val="a4"/>
      </w:pPr>
      <w:r>
        <w:rPr>
          <w:rFonts w:ascii="HypatiaSansPro" w:hAnsi="HypatiaSansPro"/>
          <w:sz w:val="18"/>
          <w:szCs w:val="18"/>
        </w:rPr>
        <w:t xml:space="preserve">ГЛАВА ВТОРАЯ. </w:t>
      </w:r>
      <w:r>
        <w:rPr>
          <w:rFonts w:ascii="PTAstraSerif" w:hAnsi="PTAstraSerif"/>
          <w:sz w:val="22"/>
          <w:szCs w:val="22"/>
        </w:rPr>
        <w:t xml:space="preserve">Живите по Слову Божьему </w:t>
      </w:r>
      <w:r>
        <w:rPr>
          <w:rFonts w:ascii="PTAstraSerif" w:hAnsi="PTAstraSerif"/>
          <w:sz w:val="14"/>
          <w:szCs w:val="14"/>
        </w:rPr>
        <w:t xml:space="preserve">. . . . . . . . . . . . </w:t>
      </w:r>
      <w:r>
        <w:rPr>
          <w:rFonts w:ascii="PTAstraSerif" w:hAnsi="PTAstraSerif"/>
          <w:sz w:val="22"/>
          <w:szCs w:val="22"/>
        </w:rPr>
        <w:t xml:space="preserve">16 </w:t>
      </w:r>
    </w:p>
    <w:p w:rsidR="00613E6D" w:rsidRDefault="00613E6D" w:rsidP="00613E6D">
      <w:pPr>
        <w:pStyle w:val="a4"/>
      </w:pPr>
      <w:r>
        <w:rPr>
          <w:rFonts w:ascii="HypatiaSansPro" w:hAnsi="HypatiaSansPro"/>
          <w:sz w:val="18"/>
          <w:szCs w:val="18"/>
        </w:rPr>
        <w:t xml:space="preserve">ГЛАВА ТРЕТЬЯ. </w:t>
      </w:r>
      <w:r>
        <w:rPr>
          <w:rFonts w:ascii="PTAstraSerif" w:hAnsi="PTAstraSerif"/>
          <w:sz w:val="22"/>
          <w:szCs w:val="22"/>
        </w:rPr>
        <w:t xml:space="preserve">Доверьтесь </w:t>
      </w:r>
      <w:proofErr w:type="spellStart"/>
      <w:r>
        <w:rPr>
          <w:rFonts w:ascii="PTAstraSerif" w:hAnsi="PTAstraSerif"/>
          <w:sz w:val="22"/>
          <w:szCs w:val="22"/>
        </w:rPr>
        <w:t>Божьеи</w:t>
      </w:r>
      <w:proofErr w:type="spellEnd"/>
      <w:r>
        <w:rPr>
          <w:rFonts w:ascii="PTAstraSerif" w:hAnsi="PTAstraSerif"/>
          <w:sz w:val="22"/>
          <w:szCs w:val="22"/>
        </w:rPr>
        <w:t>̆ заботе</w:t>
      </w:r>
      <w:r>
        <w:rPr>
          <w:rFonts w:ascii="PTAstraSerif" w:hAnsi="PTAstraSerif"/>
          <w:sz w:val="14"/>
          <w:szCs w:val="14"/>
        </w:rPr>
        <w:t xml:space="preserve">. . . . . . . . . </w:t>
      </w:r>
      <w:proofErr w:type="gramStart"/>
      <w:r>
        <w:rPr>
          <w:rFonts w:ascii="PTAstraSerif" w:hAnsi="PTAstraSerif"/>
          <w:sz w:val="14"/>
          <w:szCs w:val="14"/>
        </w:rPr>
        <w:t>. . . .</w:t>
      </w:r>
      <w:proofErr w:type="gramEnd"/>
      <w:r>
        <w:rPr>
          <w:rFonts w:ascii="PTAstraSerif" w:hAnsi="PTAstraSerif"/>
          <w:sz w:val="14"/>
          <w:szCs w:val="14"/>
        </w:rPr>
        <w:t xml:space="preserve"> . </w:t>
      </w:r>
      <w:r>
        <w:rPr>
          <w:rFonts w:ascii="PTAstraSerif" w:hAnsi="PTAstraSerif"/>
          <w:sz w:val="22"/>
          <w:szCs w:val="22"/>
        </w:rPr>
        <w:t xml:space="preserve">23 </w:t>
      </w:r>
    </w:p>
    <w:p w:rsidR="00613E6D" w:rsidRDefault="00613E6D" w:rsidP="00613E6D">
      <w:pPr>
        <w:pStyle w:val="a4"/>
      </w:pPr>
      <w:r>
        <w:rPr>
          <w:rFonts w:ascii="HypatiaSansPro" w:hAnsi="HypatiaSansPro"/>
          <w:sz w:val="18"/>
          <w:szCs w:val="18"/>
        </w:rPr>
        <w:t xml:space="preserve">ГЛАВА ЧЕТВЕРТАЯ. </w:t>
      </w:r>
      <w:proofErr w:type="spellStart"/>
      <w:r>
        <w:rPr>
          <w:rFonts w:ascii="PTAstraSerif" w:hAnsi="PTAstraSerif"/>
          <w:sz w:val="22"/>
          <w:szCs w:val="22"/>
        </w:rPr>
        <w:t>Призывайте</w:t>
      </w:r>
      <w:proofErr w:type="spellEnd"/>
      <w:r>
        <w:rPr>
          <w:rFonts w:ascii="PTAstraSerif" w:hAnsi="PTAstraSerif"/>
          <w:sz w:val="22"/>
          <w:szCs w:val="22"/>
        </w:rPr>
        <w:t xml:space="preserve"> других </w:t>
      </w:r>
      <w:r>
        <w:rPr>
          <w:rFonts w:ascii="PTAstraSerif" w:hAnsi="PTAstraSerif"/>
          <w:sz w:val="14"/>
          <w:szCs w:val="14"/>
        </w:rPr>
        <w:t xml:space="preserve">. . . . . . . . . . . . . . . . . . </w:t>
      </w:r>
      <w:r>
        <w:rPr>
          <w:rFonts w:ascii="PTAstraSerif" w:hAnsi="PTAstraSerif"/>
          <w:sz w:val="22"/>
          <w:szCs w:val="22"/>
        </w:rPr>
        <w:t xml:space="preserve">31 </w:t>
      </w:r>
    </w:p>
    <w:p w:rsidR="00613E6D" w:rsidRDefault="00613E6D" w:rsidP="00613E6D">
      <w:pPr>
        <w:pStyle w:val="a4"/>
      </w:pPr>
      <w:r>
        <w:rPr>
          <w:rFonts w:ascii="HypatiaSansPro" w:hAnsi="HypatiaSansPro"/>
          <w:sz w:val="18"/>
          <w:szCs w:val="18"/>
        </w:rPr>
        <w:t xml:space="preserve">ГЛАВА ПЯТАЯ. </w:t>
      </w:r>
      <w:r>
        <w:rPr>
          <w:rFonts w:ascii="PTAstraSerif" w:hAnsi="PTAstraSerif"/>
          <w:sz w:val="22"/>
          <w:szCs w:val="22"/>
        </w:rPr>
        <w:t xml:space="preserve">Восстановите разрушенные жертвенники </w:t>
      </w:r>
    </w:p>
    <w:p w:rsidR="00613E6D" w:rsidRDefault="00613E6D" w:rsidP="00613E6D">
      <w:pPr>
        <w:pStyle w:val="a4"/>
        <w:rPr>
          <w:rFonts w:ascii="PTAstraSerif" w:hAnsi="PTAstraSerif"/>
          <w:sz w:val="22"/>
          <w:szCs w:val="22"/>
        </w:rPr>
      </w:pPr>
      <w:r>
        <w:rPr>
          <w:rFonts w:ascii="HypatiaSansPro" w:hAnsi="HypatiaSansPro"/>
          <w:sz w:val="18"/>
          <w:szCs w:val="18"/>
        </w:rPr>
        <w:t xml:space="preserve">ГЛАВА ШЕСТАЯ. </w:t>
      </w:r>
      <w:r>
        <w:rPr>
          <w:rFonts w:ascii="PTAstraSerif" w:hAnsi="PTAstraSerif"/>
          <w:sz w:val="22"/>
          <w:szCs w:val="22"/>
        </w:rPr>
        <w:t>Молите об огне</w:t>
      </w:r>
      <w:r>
        <w:rPr>
          <w:rFonts w:ascii="PTAstraSerif" w:hAnsi="PTAstraSerif"/>
          <w:sz w:val="14"/>
          <w:szCs w:val="14"/>
        </w:rPr>
        <w:t>. . . . . . . . . . . . . . .</w:t>
      </w:r>
      <w:r>
        <w:rPr>
          <w:rFonts w:ascii="PTAstraSerif" w:hAnsi="PTAstraSerif"/>
          <w:sz w:val="14"/>
          <w:szCs w:val="14"/>
        </w:rPr>
        <w:br/>
      </w:r>
      <w:r>
        <w:rPr>
          <w:rFonts w:ascii="HypatiaSansPro" w:hAnsi="HypatiaSansPro"/>
          <w:sz w:val="18"/>
          <w:szCs w:val="18"/>
        </w:rPr>
        <w:t xml:space="preserve">ГЛАВА СЕДЬМАЯ. </w:t>
      </w:r>
      <w:proofErr w:type="spellStart"/>
      <w:r>
        <w:rPr>
          <w:rFonts w:ascii="PTAstraSerif" w:hAnsi="PTAstraSerif"/>
          <w:sz w:val="22"/>
          <w:szCs w:val="22"/>
        </w:rPr>
        <w:t>Слушайте</w:t>
      </w:r>
      <w:proofErr w:type="spellEnd"/>
      <w:r>
        <w:rPr>
          <w:rFonts w:ascii="PTAstraSerif" w:hAnsi="PTAstraSerif"/>
          <w:sz w:val="22"/>
          <w:szCs w:val="22"/>
        </w:rPr>
        <w:t xml:space="preserve"> шум дождя </w:t>
      </w:r>
      <w:proofErr w:type="gramStart"/>
      <w:r>
        <w:rPr>
          <w:rFonts w:ascii="PTAstraSerif" w:hAnsi="PTAstraSerif"/>
          <w:sz w:val="14"/>
          <w:szCs w:val="14"/>
        </w:rPr>
        <w:t>. . . .</w:t>
      </w:r>
      <w:proofErr w:type="gramEnd"/>
      <w:r>
        <w:rPr>
          <w:rFonts w:ascii="PTAstraSerif" w:hAnsi="PTAstraSerif"/>
          <w:sz w:val="14"/>
          <w:szCs w:val="14"/>
        </w:rPr>
        <w:br/>
      </w:r>
      <w:r>
        <w:rPr>
          <w:rFonts w:ascii="HypatiaSansPro" w:hAnsi="HypatiaSansPro"/>
          <w:sz w:val="18"/>
          <w:szCs w:val="18"/>
        </w:rPr>
        <w:t xml:space="preserve">ГЛАВА ВОСЬМАЯ. </w:t>
      </w:r>
      <w:r>
        <w:rPr>
          <w:rFonts w:ascii="PTAstraSerif" w:hAnsi="PTAstraSerif"/>
          <w:sz w:val="22"/>
          <w:szCs w:val="22"/>
        </w:rPr>
        <w:t xml:space="preserve">Обгоните колесницу </w:t>
      </w:r>
      <w:r>
        <w:rPr>
          <w:rFonts w:ascii="PTAstraSerif" w:hAnsi="PTAstraSerif"/>
          <w:sz w:val="14"/>
          <w:szCs w:val="14"/>
        </w:rPr>
        <w:t>. . . . . .</w:t>
      </w:r>
      <w:r>
        <w:rPr>
          <w:rFonts w:ascii="PTAstraSerif" w:hAnsi="PTAstraSerif"/>
          <w:sz w:val="14"/>
          <w:szCs w:val="14"/>
        </w:rPr>
        <w:br/>
      </w:r>
      <w:r>
        <w:rPr>
          <w:rFonts w:ascii="HypatiaSansPro" w:hAnsi="HypatiaSansPro"/>
          <w:sz w:val="18"/>
          <w:szCs w:val="18"/>
        </w:rPr>
        <w:t xml:space="preserve">ГЛАВА ДЕВЯТАЯ. </w:t>
      </w:r>
      <w:proofErr w:type="spellStart"/>
      <w:r>
        <w:rPr>
          <w:rFonts w:ascii="PTAstraSerif" w:hAnsi="PTAstraSerif"/>
          <w:sz w:val="22"/>
          <w:szCs w:val="22"/>
        </w:rPr>
        <w:t>Слушайте</w:t>
      </w:r>
      <w:proofErr w:type="spellEnd"/>
      <w:r>
        <w:rPr>
          <w:rFonts w:ascii="PTAstraSerif" w:hAnsi="PTAstraSerif"/>
          <w:sz w:val="22"/>
          <w:szCs w:val="22"/>
        </w:rPr>
        <w:t xml:space="preserve"> шепот </w:t>
      </w:r>
      <w:r>
        <w:rPr>
          <w:rFonts w:ascii="PTAstraSerif" w:hAnsi="PTAstraSerif"/>
          <w:sz w:val="14"/>
          <w:szCs w:val="14"/>
        </w:rPr>
        <w:t>. . . . . . . . . . . .</w:t>
      </w:r>
      <w:r>
        <w:rPr>
          <w:rFonts w:ascii="PTAstraSerif" w:hAnsi="PTAstraSerif"/>
          <w:sz w:val="14"/>
          <w:szCs w:val="14"/>
        </w:rPr>
        <w:br/>
      </w:r>
      <w:r>
        <w:rPr>
          <w:rFonts w:ascii="HypatiaSansPro" w:hAnsi="HypatiaSansPro"/>
          <w:sz w:val="18"/>
          <w:szCs w:val="18"/>
        </w:rPr>
        <w:t xml:space="preserve">ГЛАВА ДЕСЯТАЯ. </w:t>
      </w:r>
      <w:r>
        <w:rPr>
          <w:rFonts w:ascii="PTAstraSerif" w:hAnsi="PTAstraSerif"/>
          <w:sz w:val="22"/>
          <w:szCs w:val="22"/>
        </w:rPr>
        <w:t>Призовите своего Елисея</w:t>
      </w:r>
      <w:r>
        <w:rPr>
          <w:rFonts w:ascii="PTAstraSerif" w:hAnsi="PTAstraSerif"/>
          <w:sz w:val="14"/>
          <w:szCs w:val="14"/>
        </w:rPr>
        <w:t>.</w:t>
      </w:r>
      <w:r>
        <w:rPr>
          <w:rFonts w:ascii="PTAstraSerif" w:hAnsi="PTAstraSerif"/>
          <w:sz w:val="14"/>
          <w:szCs w:val="14"/>
        </w:rPr>
        <w:br/>
      </w:r>
      <w:r>
        <w:rPr>
          <w:rFonts w:ascii="HypatiaSansPro" w:hAnsi="HypatiaSansPro"/>
          <w:sz w:val="18"/>
          <w:szCs w:val="18"/>
        </w:rPr>
        <w:t xml:space="preserve">ГЛАВА ОДИННАДЦАТАЯ. </w:t>
      </w:r>
      <w:proofErr w:type="spellStart"/>
      <w:r>
        <w:rPr>
          <w:rFonts w:ascii="PTAstraSerif" w:hAnsi="PTAstraSerif"/>
          <w:sz w:val="22"/>
          <w:szCs w:val="22"/>
        </w:rPr>
        <w:t>Перейдите</w:t>
      </w:r>
      <w:proofErr w:type="spellEnd"/>
      <w:r>
        <w:rPr>
          <w:rFonts w:ascii="PTAstraSerif" w:hAnsi="PTAstraSerif"/>
          <w:sz w:val="22"/>
          <w:szCs w:val="22"/>
        </w:rPr>
        <w:t xml:space="preserve"> свой Иордан </w:t>
      </w:r>
      <w:proofErr w:type="gramStart"/>
      <w:r>
        <w:rPr>
          <w:rFonts w:ascii="PTAstraSerif" w:hAnsi="PTAstraSerif"/>
          <w:sz w:val="14"/>
          <w:szCs w:val="14"/>
        </w:rPr>
        <w:t>. . . .</w:t>
      </w:r>
      <w:proofErr w:type="gramEnd"/>
      <w:r>
        <w:rPr>
          <w:rFonts w:ascii="PTAstraSerif" w:hAnsi="PTAstraSerif"/>
          <w:sz w:val="14"/>
          <w:szCs w:val="14"/>
        </w:rPr>
        <w:t xml:space="preserve"> </w:t>
      </w:r>
      <w:r>
        <w:rPr>
          <w:rFonts w:ascii="PTAstraSerif" w:hAnsi="PTAstraSerif"/>
          <w:sz w:val="22"/>
          <w:szCs w:val="22"/>
        </w:rPr>
        <w:t>79</w:t>
      </w:r>
    </w:p>
    <w:p w:rsidR="00613E6D" w:rsidRDefault="00613E6D" w:rsidP="00613E6D">
      <w:pPr>
        <w:pStyle w:val="a4"/>
        <w:rPr>
          <w:rFonts w:ascii="PTAstraSerif" w:hAnsi="PTAstraSerif"/>
          <w:sz w:val="22"/>
          <w:szCs w:val="22"/>
        </w:rPr>
      </w:pPr>
      <w:r>
        <w:rPr>
          <w:rFonts w:ascii="PTAstraSerif" w:hAnsi="PTAstraSerif"/>
          <w:sz w:val="22"/>
          <w:szCs w:val="22"/>
        </w:rPr>
        <w:t xml:space="preserve"> </w:t>
      </w:r>
      <w:r>
        <w:rPr>
          <w:rFonts w:ascii="HypatiaSansPro" w:hAnsi="HypatiaSansPro"/>
          <w:sz w:val="18"/>
          <w:szCs w:val="18"/>
        </w:rPr>
        <w:t xml:space="preserve">ГЛАВА ДВЕНАДЦАТАЯ. </w:t>
      </w:r>
      <w:r>
        <w:rPr>
          <w:rFonts w:ascii="PTAstraSerif" w:hAnsi="PTAstraSerif"/>
          <w:sz w:val="22"/>
          <w:szCs w:val="22"/>
        </w:rPr>
        <w:t xml:space="preserve">Отпустите Елисея </w:t>
      </w:r>
      <w:r>
        <w:rPr>
          <w:rFonts w:ascii="PTAstraSerif" w:hAnsi="PTAstraSerif"/>
          <w:sz w:val="14"/>
          <w:szCs w:val="14"/>
        </w:rPr>
        <w:t xml:space="preserve">. . . . . . . . . . . . . . . </w:t>
      </w:r>
      <w:r>
        <w:rPr>
          <w:rFonts w:ascii="PTAstraSerif" w:hAnsi="PTAstraSerif"/>
          <w:sz w:val="22"/>
          <w:szCs w:val="22"/>
        </w:rPr>
        <w:t xml:space="preserve">86 </w:t>
      </w:r>
    </w:p>
    <w:p w:rsidR="00004956" w:rsidRPr="004F271A" w:rsidRDefault="00D459F0" w:rsidP="004F271A">
      <w:pPr>
        <w:pStyle w:val="a4"/>
        <w:rPr>
          <w:rFonts w:ascii="PTAstraSerif" w:hAnsi="PTAstraSerif"/>
          <w:sz w:val="14"/>
          <w:szCs w:val="14"/>
        </w:rPr>
      </w:pPr>
      <w:r>
        <w:rPr>
          <w:rFonts w:ascii="PTAstraSerif" w:hAnsi="PTAstraSerif"/>
          <w:sz w:val="22"/>
          <w:szCs w:val="22"/>
        </w:rPr>
        <w:lastRenderedPageBreak/>
        <w:t xml:space="preserve">  </w:t>
      </w:r>
      <w:r w:rsidR="00613E6D">
        <w:rPr>
          <w:rFonts w:ascii="PTAstraSerif" w:hAnsi="PTAstraSerif"/>
          <w:sz w:val="22"/>
          <w:szCs w:val="22"/>
        </w:rPr>
        <w:t xml:space="preserve">Что было бы, </w:t>
      </w:r>
      <w:proofErr w:type="gramStart"/>
      <w:r w:rsidR="00613E6D">
        <w:rPr>
          <w:rFonts w:ascii="PTAstraSerif" w:hAnsi="PTAstraSerif"/>
          <w:sz w:val="22"/>
          <w:szCs w:val="22"/>
        </w:rPr>
        <w:t>если?.</w:t>
      </w:r>
      <w:proofErr w:type="gramEnd"/>
      <w:r w:rsidR="00613E6D">
        <w:rPr>
          <w:rFonts w:ascii="PTAstraSerif" w:hAnsi="PTAstraSerif"/>
          <w:sz w:val="22"/>
          <w:szCs w:val="22"/>
        </w:rPr>
        <w:t xml:space="preserve">. </w:t>
      </w:r>
      <w:r w:rsidR="00613E6D">
        <w:rPr>
          <w:rFonts w:ascii="PTAstraSerif" w:hAnsi="PTAstraSerif"/>
          <w:sz w:val="14"/>
          <w:szCs w:val="14"/>
        </w:rPr>
        <w:t xml:space="preserve">. . . . . . . . . . . . . . . . . . . . . . . . . . . . . . . . . . . . </w:t>
      </w:r>
      <w:r w:rsidR="00613E6D">
        <w:rPr>
          <w:rFonts w:ascii="PTAstraSerif" w:hAnsi="PTAstraSerif"/>
          <w:sz w:val="22"/>
          <w:szCs w:val="22"/>
        </w:rPr>
        <w:t>92</w:t>
      </w:r>
    </w:p>
    <w:p w:rsidR="00D60A67" w:rsidRDefault="00AD2856" w:rsidP="00B83C7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D285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Книга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AD2856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«Возвращение </w:t>
      </w:r>
      <w:proofErr w:type="gramStart"/>
      <w:r w:rsidRPr="00AD2856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домой»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26526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-</w:t>
      </w:r>
      <w:proofErr w:type="gramEnd"/>
      <w:r w:rsidR="0026526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такая же небольшая по объему книга, направленная на возвращение к алтарю в семье. При чтении книги, нельзя оставаться равнодушным к своей семье и её духовному состоянию, ощущая влияние Святого Духа призывающего возрождать семейный алтарь.</w:t>
      </w:r>
    </w:p>
    <w:p w:rsidR="007C0414" w:rsidRDefault="007C0414" w:rsidP="007C0414">
      <w:pPr>
        <w:pStyle w:val="a3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26526E" w:rsidRPr="00AD2856" w:rsidRDefault="007C0414" w:rsidP="0026526E">
      <w:pPr>
        <w:pStyle w:val="a3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>
            <wp:extent cx="3124200" cy="4991100"/>
            <wp:effectExtent l="0" t="0" r="0" b="0"/>
            <wp:docPr id="2969299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29985" name="Рисунок 2969299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8" w:rsidRDefault="00935FE8">
      <w:pPr>
        <w:rPr>
          <w:rFonts w:ascii="Times New Roman" w:hAnsi="Times New Roman" w:cs="Times New Roman"/>
        </w:rPr>
      </w:pPr>
    </w:p>
    <w:p w:rsidR="006E7978" w:rsidRDefault="006E7978">
      <w:pPr>
        <w:rPr>
          <w:rFonts w:ascii="Times New Roman" w:hAnsi="Times New Roman" w:cs="Times New Roman"/>
        </w:rPr>
      </w:pPr>
    </w:p>
    <w:p w:rsidR="006E7978" w:rsidRDefault="006E79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Текст книги пока на переводе.</w:t>
      </w:r>
    </w:p>
    <w:p w:rsidR="006E7978" w:rsidRDefault="006E7978">
      <w:pPr>
        <w:rPr>
          <w:rFonts w:ascii="Times New Roman" w:hAnsi="Times New Roman" w:cs="Times New Roman"/>
        </w:rPr>
      </w:pPr>
    </w:p>
    <w:p w:rsidR="006E7978" w:rsidRDefault="006E7978">
      <w:pPr>
        <w:rPr>
          <w:rFonts w:ascii="Times New Roman" w:hAnsi="Times New Roman" w:cs="Times New Roman"/>
        </w:rPr>
      </w:pPr>
    </w:p>
    <w:p w:rsidR="006E7978" w:rsidRDefault="00D456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готовятся к изданию</w:t>
      </w:r>
      <w:r w:rsidR="009457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книги</w:t>
      </w:r>
      <w:r w:rsidR="0094575C">
        <w:rPr>
          <w:rFonts w:ascii="Times New Roman" w:hAnsi="Times New Roman" w:cs="Times New Roman"/>
        </w:rPr>
        <w:t>, отражающие суть инициативы и идей «Возвращение к алтарю»</w:t>
      </w:r>
      <w:r>
        <w:rPr>
          <w:rFonts w:ascii="Times New Roman" w:hAnsi="Times New Roman" w:cs="Times New Roman"/>
        </w:rPr>
        <w:t>:</w:t>
      </w:r>
    </w:p>
    <w:p w:rsidR="00D456CB" w:rsidRDefault="00D456CB">
      <w:pPr>
        <w:rPr>
          <w:rFonts w:ascii="Times New Roman" w:hAnsi="Times New Roman" w:cs="Times New Roman"/>
        </w:rPr>
      </w:pPr>
    </w:p>
    <w:p w:rsidR="00D456CB" w:rsidRDefault="001006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Последнее послание любви</w:t>
      </w:r>
    </w:p>
    <w:p w:rsidR="00100655" w:rsidRDefault="001006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B750F">
        <w:rPr>
          <w:rFonts w:ascii="Times New Roman" w:hAnsi="Times New Roman" w:cs="Times New Roman"/>
        </w:rPr>
        <w:t>Главное увидишь только сердцем</w:t>
      </w:r>
    </w:p>
    <w:p w:rsidR="009B750F" w:rsidRDefault="009B75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575C">
        <w:rPr>
          <w:rFonts w:ascii="Times New Roman" w:hAnsi="Times New Roman" w:cs="Times New Roman"/>
        </w:rPr>
        <w:t>Следуй за Ним</w:t>
      </w:r>
    </w:p>
    <w:p w:rsidR="0094575C" w:rsidRDefault="0094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Воспитание </w:t>
      </w:r>
      <w:r w:rsidR="00CB51BD">
        <w:rPr>
          <w:rFonts w:ascii="Times New Roman" w:hAnsi="Times New Roman" w:cs="Times New Roman"/>
        </w:rPr>
        <w:t>нового</w:t>
      </w:r>
      <w:r>
        <w:rPr>
          <w:rFonts w:ascii="Times New Roman" w:hAnsi="Times New Roman" w:cs="Times New Roman"/>
        </w:rPr>
        <w:t xml:space="preserve"> поколения</w:t>
      </w:r>
    </w:p>
    <w:p w:rsidR="0094575C" w:rsidRPr="005619EF" w:rsidRDefault="0094575C">
      <w:pPr>
        <w:rPr>
          <w:rFonts w:ascii="Times New Roman" w:hAnsi="Times New Roman" w:cs="Times New Roman"/>
        </w:rPr>
      </w:pPr>
    </w:p>
    <w:sectPr w:rsidR="0094575C" w:rsidRPr="0056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ypatiaSansPro">
    <w:altName w:val="Cambria"/>
    <w:panose1 w:val="020B0604020202020204"/>
    <w:charset w:val="00"/>
    <w:family w:val="roman"/>
    <w:notTrueType/>
    <w:pitch w:val="default"/>
  </w:font>
  <w:font w:name="Octava">
    <w:altName w:val="Cambria"/>
    <w:panose1 w:val="020B0604020202020204"/>
    <w:charset w:val="00"/>
    <w:family w:val="roman"/>
    <w:notTrueType/>
    <w:pitch w:val="default"/>
  </w:font>
  <w:font w:name="PTAstraSerif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3D"/>
    <w:multiLevelType w:val="hybridMultilevel"/>
    <w:tmpl w:val="A1EA1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34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558"/>
    <w:rsid w:val="00004956"/>
    <w:rsid w:val="00006D23"/>
    <w:rsid w:val="000E0C84"/>
    <w:rsid w:val="000F4287"/>
    <w:rsid w:val="00100655"/>
    <w:rsid w:val="00141920"/>
    <w:rsid w:val="001F3893"/>
    <w:rsid w:val="00215454"/>
    <w:rsid w:val="0026526E"/>
    <w:rsid w:val="002B6D70"/>
    <w:rsid w:val="002F54EF"/>
    <w:rsid w:val="00376852"/>
    <w:rsid w:val="003D0446"/>
    <w:rsid w:val="00443837"/>
    <w:rsid w:val="004C5558"/>
    <w:rsid w:val="004F24DC"/>
    <w:rsid w:val="004F271A"/>
    <w:rsid w:val="005619EF"/>
    <w:rsid w:val="005D6889"/>
    <w:rsid w:val="005E1881"/>
    <w:rsid w:val="00613E6D"/>
    <w:rsid w:val="00651A5F"/>
    <w:rsid w:val="00672E70"/>
    <w:rsid w:val="00690828"/>
    <w:rsid w:val="006E7978"/>
    <w:rsid w:val="0074455F"/>
    <w:rsid w:val="0075679E"/>
    <w:rsid w:val="007C0414"/>
    <w:rsid w:val="008023BE"/>
    <w:rsid w:val="00862959"/>
    <w:rsid w:val="008846CE"/>
    <w:rsid w:val="008B099D"/>
    <w:rsid w:val="00935FE8"/>
    <w:rsid w:val="0094575C"/>
    <w:rsid w:val="00977F71"/>
    <w:rsid w:val="009B750F"/>
    <w:rsid w:val="00A40819"/>
    <w:rsid w:val="00A94EB8"/>
    <w:rsid w:val="00AB7D32"/>
    <w:rsid w:val="00AD2856"/>
    <w:rsid w:val="00B83C7C"/>
    <w:rsid w:val="00C93041"/>
    <w:rsid w:val="00CB51BD"/>
    <w:rsid w:val="00CE7D7C"/>
    <w:rsid w:val="00D456CB"/>
    <w:rsid w:val="00D459F0"/>
    <w:rsid w:val="00D60A67"/>
    <w:rsid w:val="00EF5E77"/>
    <w:rsid w:val="00F3603E"/>
    <w:rsid w:val="00F9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4D7710"/>
  <w15:chartTrackingRefBased/>
  <w15:docId w15:val="{40931C36-D085-F843-B5F5-4F095A2F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C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685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9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5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0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7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1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Liberanskiy</dc:creator>
  <cp:keywords/>
  <dc:description/>
  <cp:lastModifiedBy>Pavel Liberanskiy</cp:lastModifiedBy>
  <cp:revision>45</cp:revision>
  <dcterms:created xsi:type="dcterms:W3CDTF">2023-11-16T18:59:00Z</dcterms:created>
  <dcterms:modified xsi:type="dcterms:W3CDTF">2023-11-17T05:14:00Z</dcterms:modified>
</cp:coreProperties>
</file>