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37" w:rsidRPr="00C420FB" w:rsidRDefault="00ED5D37" w:rsidP="00ED5D37">
      <w:pPr>
        <w:spacing w:line="240" w:lineRule="atLeast"/>
        <w:ind w:firstLine="510"/>
        <w:jc w:val="center"/>
        <w:rPr>
          <w:b/>
          <w:sz w:val="32"/>
          <w:szCs w:val="32"/>
          <w:lang w:val="ru-RU"/>
        </w:rPr>
      </w:pP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10 </w:t>
      </w:r>
      <w:r>
        <w:rPr>
          <w:b/>
          <w:sz w:val="32"/>
          <w:szCs w:val="32"/>
          <w:lang w:val="ru-RU"/>
        </w:rPr>
        <w:t>дней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молитвы</w:t>
      </w:r>
      <w:r w:rsidRPr="00C420FB">
        <w:rPr>
          <w:b/>
          <w:sz w:val="32"/>
          <w:szCs w:val="32"/>
          <w:lang w:val="ru-RU"/>
        </w:rPr>
        <w:t xml:space="preserve"> –</w:t>
      </w: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 </w:t>
      </w:r>
      <w:r w:rsidRPr="00C420FB">
        <w:rPr>
          <w:rFonts w:ascii="Calibri" w:hAnsi="Calibri"/>
          <w:b/>
          <w:sz w:val="32"/>
          <w:szCs w:val="32"/>
          <w:lang w:val="ru-RU"/>
        </w:rPr>
        <w:t>20</w:t>
      </w:r>
      <w:r w:rsidR="00DD4C5E">
        <w:rPr>
          <w:rFonts w:ascii="Calibri" w:hAnsi="Calibri"/>
          <w:b/>
          <w:sz w:val="32"/>
          <w:szCs w:val="32"/>
          <w:lang w:val="ru-RU"/>
        </w:rPr>
        <w:t>2</w:t>
      </w:r>
      <w:r w:rsidR="007B359F">
        <w:rPr>
          <w:rFonts w:ascii="Calibri" w:hAnsi="Calibri"/>
          <w:b/>
          <w:sz w:val="32"/>
          <w:szCs w:val="32"/>
          <w:lang w:val="ru-RU"/>
        </w:rPr>
        <w:t>1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г</w:t>
      </w:r>
      <w:r w:rsidRPr="00C420FB">
        <w:rPr>
          <w:b/>
          <w:sz w:val="32"/>
          <w:szCs w:val="32"/>
          <w:lang w:val="ru-RU"/>
        </w:rPr>
        <w:t>.</w:t>
      </w:r>
    </w:p>
    <w:p w:rsidR="00ED5D37" w:rsidRPr="003829D1" w:rsidRDefault="0032301F" w:rsidP="00ED5D37">
      <w:pPr>
        <w:jc w:val="center"/>
        <w:rPr>
          <w:sz w:val="20"/>
          <w:szCs w:val="20"/>
          <w:lang w:val="ru-RU"/>
        </w:rPr>
      </w:pPr>
      <w:hyperlink r:id="rId8" w:history="1">
        <w:r w:rsidR="00ED5D37" w:rsidRPr="003829D1">
          <w:rPr>
            <w:rStyle w:val="ad"/>
            <w:b/>
            <w:color w:val="808080"/>
            <w:sz w:val="20"/>
            <w:szCs w:val="20"/>
          </w:rPr>
          <w:t>www</w:t>
        </w:r>
        <w:r w:rsidR="00ED5D37" w:rsidRPr="003829D1">
          <w:rPr>
            <w:rStyle w:val="ad"/>
            <w:b/>
            <w:color w:val="808080"/>
            <w:sz w:val="20"/>
            <w:szCs w:val="20"/>
            <w:lang w:val="ru-RU"/>
          </w:rPr>
          <w:t>.</w:t>
        </w:r>
        <w:proofErr w:type="spellStart"/>
        <w:r w:rsidR="00ED5D37" w:rsidRPr="003829D1">
          <w:rPr>
            <w:rStyle w:val="ad"/>
            <w:b/>
            <w:color w:val="808080"/>
            <w:sz w:val="20"/>
            <w:szCs w:val="20"/>
          </w:rPr>
          <w:t>tendaysofprayer</w:t>
        </w:r>
        <w:proofErr w:type="spellEnd"/>
        <w:r w:rsidR="00ED5D37" w:rsidRPr="003829D1">
          <w:rPr>
            <w:rStyle w:val="ad"/>
            <w:b/>
            <w:color w:val="808080"/>
            <w:sz w:val="20"/>
            <w:szCs w:val="20"/>
            <w:lang w:val="ru-RU"/>
          </w:rPr>
          <w:t>.</w:t>
        </w:r>
        <w:r w:rsidR="00ED5D37" w:rsidRPr="003829D1">
          <w:rPr>
            <w:rStyle w:val="ad"/>
            <w:b/>
            <w:color w:val="808080"/>
            <w:sz w:val="20"/>
            <w:szCs w:val="20"/>
          </w:rPr>
          <w:t>org</w:t>
        </w:r>
      </w:hyperlink>
    </w:p>
    <w:p w:rsidR="00BC7860" w:rsidRPr="00ED5D37" w:rsidRDefault="00BC7860" w:rsidP="008F106B">
      <w:pPr>
        <w:pStyle w:val="1"/>
        <w:rPr>
          <w:lang w:val="ru-RU"/>
        </w:rPr>
      </w:pPr>
    </w:p>
    <w:p w:rsidR="007F3B92" w:rsidRPr="00DD4C5E" w:rsidRDefault="007F3B92" w:rsidP="007F3B92">
      <w:pPr>
        <w:rPr>
          <w:lang w:val="ru-RU"/>
        </w:rPr>
      </w:pPr>
    </w:p>
    <w:p w:rsidR="00ED5D37" w:rsidRPr="00DD4C5E" w:rsidRDefault="00ED5D37" w:rsidP="00ED5D37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ED5D37">
        <w:rPr>
          <w:rFonts w:ascii="Times New Roman" w:hAnsi="Times New Roman"/>
          <w:b/>
          <w:sz w:val="36"/>
          <w:szCs w:val="36"/>
          <w:lang w:val="ru-RU"/>
        </w:rPr>
        <w:t>Обетования</w:t>
      </w:r>
      <w:r w:rsidRPr="00DD4C5E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ED5D37">
        <w:rPr>
          <w:rFonts w:ascii="Times New Roman" w:hAnsi="Times New Roman"/>
          <w:b/>
          <w:sz w:val="36"/>
          <w:szCs w:val="36"/>
          <w:lang w:val="ru-RU"/>
        </w:rPr>
        <w:t>для</w:t>
      </w:r>
      <w:r w:rsidRPr="00DD4C5E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ED5D37">
        <w:rPr>
          <w:rFonts w:ascii="Times New Roman" w:hAnsi="Times New Roman"/>
          <w:b/>
          <w:sz w:val="36"/>
          <w:szCs w:val="36"/>
          <w:lang w:val="ru-RU"/>
        </w:rPr>
        <w:t>молитвы</w:t>
      </w:r>
    </w:p>
    <w:p w:rsidR="007F3B92" w:rsidRPr="00DD4C5E" w:rsidRDefault="007F3B92" w:rsidP="007F3B92">
      <w:pPr>
        <w:rPr>
          <w:lang w:val="ru-RU"/>
        </w:rPr>
      </w:pPr>
    </w:p>
    <w:p w:rsidR="007F00C2" w:rsidRPr="007F00C2" w:rsidRDefault="007F00C2" w:rsidP="007F00C2">
      <w:pPr>
        <w:tabs>
          <w:tab w:val="left" w:pos="8168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F00C2">
        <w:rPr>
          <w:rFonts w:ascii="Times New Roman" w:hAnsi="Times New Roman"/>
          <w:b/>
          <w:sz w:val="24"/>
          <w:szCs w:val="24"/>
          <w:lang w:val="ru-RU"/>
        </w:rPr>
        <w:t>Обетования о Святом Духе</w:t>
      </w:r>
    </w:p>
    <w:p w:rsidR="007F00C2" w:rsidRPr="008045E5" w:rsidRDefault="007F00C2" w:rsidP="007F00C2">
      <w:pPr>
        <w:rPr>
          <w:rFonts w:ascii="Times New Roman" w:hAnsi="Times New Roman"/>
          <w:lang w:val="ru-RU"/>
        </w:rPr>
      </w:pP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«Просите у Господа дождя во время </w:t>
      </w:r>
      <w:proofErr w:type="spell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благопотребное</w:t>
      </w:r>
      <w:proofErr w:type="spell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; Господь блеснет молниею и даст вам обильный дождь, каждому злак на поле» (</w:t>
      </w:r>
      <w:proofErr w:type="spellStart"/>
      <w:r w:rsidRPr="007F00C2">
        <w:rPr>
          <w:rFonts w:ascii="Times New Roman" w:hAnsi="Times New Roman"/>
          <w:sz w:val="22"/>
          <w:szCs w:val="22"/>
          <w:lang w:val="ru-RU"/>
        </w:rPr>
        <w:t>Зах</w:t>
      </w:r>
      <w:proofErr w:type="spellEnd"/>
      <w:r w:rsidRPr="007F00C2">
        <w:rPr>
          <w:rFonts w:ascii="Times New Roman" w:hAnsi="Times New Roman"/>
          <w:sz w:val="22"/>
          <w:szCs w:val="22"/>
          <w:lang w:val="ru-RU"/>
        </w:rPr>
        <w:t xml:space="preserve">. 10:1). </w:t>
      </w: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«Итак, если вы, будучи злы, </w:t>
      </w:r>
      <w:proofErr w:type="gram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умеете</w:t>
      </w:r>
      <w:proofErr w:type="gram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даяния благие давать детям вашим, тем более Отец Небесный даст Духа Святого просящим у Него» (</w:t>
      </w:r>
      <w:r w:rsidRPr="007F00C2">
        <w:rPr>
          <w:rFonts w:ascii="Times New Roman" w:hAnsi="Times New Roman"/>
          <w:sz w:val="22"/>
          <w:szCs w:val="22"/>
          <w:lang w:val="ru-RU"/>
        </w:rPr>
        <w:t xml:space="preserve">Лк. 11:13). </w:t>
      </w: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F00C2">
        <w:rPr>
          <w:rFonts w:ascii="Times New Roman" w:hAnsi="Times New Roman"/>
          <w:sz w:val="22"/>
          <w:szCs w:val="22"/>
          <w:lang w:val="ru-RU"/>
        </w:rPr>
        <w:t>«</w:t>
      </w:r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Утешитель же, Дух </w:t>
      </w:r>
      <w:proofErr w:type="spell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Святый</w:t>
      </w:r>
      <w:proofErr w:type="spell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, Которого пошлет Отец во имя Мое, научит вас всему и напомнит вам все, что Я говорил вам.</w:t>
      </w:r>
      <w:r w:rsidRPr="007F00C2">
        <w:rPr>
          <w:rFonts w:ascii="Times New Roman" w:hAnsi="Times New Roman"/>
          <w:sz w:val="22"/>
          <w:szCs w:val="22"/>
          <w:lang w:val="ru-RU"/>
        </w:rPr>
        <w:t xml:space="preserve">.. </w:t>
      </w:r>
      <w:r w:rsidRPr="007F00C2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и Он, придя, обличит мир о грехе и о правде и о суде» (</w:t>
      </w:r>
      <w:r w:rsidRPr="007F00C2">
        <w:rPr>
          <w:rFonts w:ascii="Times New Roman" w:hAnsi="Times New Roman"/>
          <w:sz w:val="22"/>
          <w:szCs w:val="22"/>
          <w:lang w:val="ru-RU"/>
        </w:rPr>
        <w:t xml:space="preserve">Ин. 14:26, 16:8). </w:t>
      </w: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«Истинно, истинно говорю вам: верующий в Меня, дела, которые творю Я, и он сотворит, и больше </w:t>
      </w:r>
      <w:proofErr w:type="gram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сих</w:t>
      </w:r>
      <w:proofErr w:type="gram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сотворит, потому что Я к Отцу Моему иду.</w:t>
      </w:r>
      <w:r w:rsidRPr="007F00C2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bookmarkStart w:id="0" w:name="13"/>
      <w:bookmarkEnd w:id="0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И если чего попросите у Отца во имя Мое, то сделаю, да прославится Отец в Сыне.</w:t>
      </w:r>
      <w:r w:rsidRPr="007F00C2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bookmarkStart w:id="1" w:name="14"/>
      <w:bookmarkEnd w:id="1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Если чего попросите во имя Мое, </w:t>
      </w:r>
      <w:proofErr w:type="gram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Я то</w:t>
      </w:r>
      <w:proofErr w:type="gram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сделаю» (</w:t>
      </w:r>
      <w:r w:rsidRPr="007F00C2">
        <w:rPr>
          <w:rFonts w:ascii="Times New Roman" w:hAnsi="Times New Roman"/>
          <w:sz w:val="22"/>
          <w:szCs w:val="22"/>
          <w:lang w:val="ru-RU"/>
        </w:rPr>
        <w:t xml:space="preserve">Ин. 14:12-14). </w:t>
      </w: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7F00C2" w:rsidRPr="007F00C2" w:rsidRDefault="007F00C2" w:rsidP="007F00C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7F00C2">
        <w:rPr>
          <w:rFonts w:ascii="Times New Roman" w:hAnsi="Times New Roman"/>
          <w:sz w:val="22"/>
          <w:szCs w:val="22"/>
          <w:lang w:val="ru-RU"/>
        </w:rPr>
        <w:t xml:space="preserve">«Тогда отвечал он и сказал мне так: это слова Господа к </w:t>
      </w:r>
      <w:proofErr w:type="spellStart"/>
      <w:r w:rsidRPr="007F00C2">
        <w:rPr>
          <w:rFonts w:ascii="Times New Roman" w:hAnsi="Times New Roman"/>
          <w:sz w:val="22"/>
          <w:szCs w:val="22"/>
          <w:lang w:val="ru-RU"/>
        </w:rPr>
        <w:t>Зоровавелю</w:t>
      </w:r>
      <w:proofErr w:type="spellEnd"/>
      <w:r w:rsidRPr="007F00C2">
        <w:rPr>
          <w:rFonts w:ascii="Times New Roman" w:hAnsi="Times New Roman"/>
          <w:sz w:val="22"/>
          <w:szCs w:val="22"/>
          <w:lang w:val="ru-RU"/>
        </w:rPr>
        <w:t>, выражающее: н</w:t>
      </w:r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е воинством и не силою, но Духом Моим, говорит Господь </w:t>
      </w:r>
      <w:proofErr w:type="spellStart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Саваоф</w:t>
      </w:r>
      <w:proofErr w:type="spellEnd"/>
      <w:r w:rsidRPr="007F00C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7F00C2">
        <w:rPr>
          <w:rFonts w:ascii="Times New Roman" w:hAnsi="Times New Roman"/>
          <w:sz w:val="22"/>
          <w:szCs w:val="22"/>
          <w:lang w:val="ru-RU"/>
        </w:rPr>
        <w:t>Зах</w:t>
      </w:r>
      <w:proofErr w:type="spellEnd"/>
      <w:r w:rsidRPr="007F00C2">
        <w:rPr>
          <w:rFonts w:ascii="Times New Roman" w:hAnsi="Times New Roman"/>
          <w:sz w:val="22"/>
          <w:szCs w:val="22"/>
          <w:lang w:val="ru-RU"/>
        </w:rPr>
        <w:t xml:space="preserve">. 4:6). </w:t>
      </w:r>
    </w:p>
    <w:p w:rsidR="005F4805" w:rsidRDefault="005F4805" w:rsidP="005F4805">
      <w:pPr>
        <w:pStyle w:val="3"/>
        <w:rPr>
          <w:sz w:val="21"/>
          <w:szCs w:val="21"/>
          <w:lang w:val="ru-RU"/>
        </w:rPr>
      </w:pPr>
    </w:p>
    <w:p w:rsidR="00A52B37" w:rsidRPr="00A52B37" w:rsidRDefault="00A52B37" w:rsidP="00A52B37">
      <w:pPr>
        <w:rPr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52B37">
        <w:rPr>
          <w:rFonts w:ascii="Times New Roman" w:hAnsi="Times New Roman"/>
          <w:b/>
          <w:sz w:val="24"/>
          <w:szCs w:val="24"/>
          <w:lang w:val="ru-RU"/>
        </w:rPr>
        <w:t>Обетования о том, что Бог отвечает на молитвы</w:t>
      </w:r>
    </w:p>
    <w:p w:rsidR="00A52B37" w:rsidRPr="008045E5" w:rsidRDefault="00A52B37" w:rsidP="00A52B37">
      <w:pPr>
        <w:rPr>
          <w:rFonts w:ascii="Times New Roman" w:hAnsi="Times New Roman"/>
          <w:b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sz w:val="22"/>
          <w:szCs w:val="22"/>
          <w:lang w:val="ru-RU"/>
        </w:rPr>
        <w:t>«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Если </w:t>
      </w:r>
      <w:proofErr w:type="gramStart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пребудете во Мне и слова Мои в вас пребудут</w:t>
      </w:r>
      <w:proofErr w:type="gramEnd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, то, чего ни пожелаете, просите, и будет вам»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Ин. 15:7).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«Посему да приступаем с дерзновением к престолу благодати, чтобы получить милость и обрести благодать для благовременной помощи»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Евр. 4:16).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«Потому говорю вам: все, чего ни будете просить в молитве, верьте, что получите, - и будет вам»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Мк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11:24).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 призови Меня в день скорби; Я избавлю тебя, и ты прославишь Меня» 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Пс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49:15).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«Истинно также говорю вам, что если двое из вас согласятся на земле просить о всяком деле, то, чего бы ни попросили, будет им от Отца Моего Небесного» 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Мф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18:19).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 все, чего ни попросите в молитве с верою, получите» 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Мф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21:22).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5B39A2" w:rsidRDefault="00A52B37" w:rsidP="00A52B3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 если чего попросите у Отца во имя Мое, то сделаю, да прославится Отец в Сыне</w:t>
      </w:r>
      <w:r w:rsidR="005B39A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5B39A2" w:rsidRPr="005B39A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 xml:space="preserve">Если чего попросите во имя Моё, </w:t>
      </w:r>
      <w:proofErr w:type="gramStart"/>
      <w:r w:rsidR="005B39A2" w:rsidRPr="005B39A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Я то</w:t>
      </w:r>
      <w:proofErr w:type="gramEnd"/>
      <w:r w:rsidR="005B39A2" w:rsidRPr="005B39A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 xml:space="preserve"> сделаю</w:t>
      </w:r>
      <w:r w:rsidRPr="005B39A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»</w:t>
      </w:r>
      <w:r w:rsidRPr="005B39A2">
        <w:rPr>
          <w:rFonts w:ascii="Times New Roman" w:hAnsi="Times New Roman" w:cs="Times New Roman"/>
          <w:sz w:val="22"/>
          <w:szCs w:val="22"/>
          <w:lang w:val="ru-RU"/>
        </w:rPr>
        <w:t xml:space="preserve"> (Ин. 14:13</w:t>
      </w:r>
      <w:r w:rsidR="005B39A2">
        <w:rPr>
          <w:rFonts w:ascii="Times New Roman" w:hAnsi="Times New Roman" w:cs="Times New Roman"/>
          <w:sz w:val="22"/>
          <w:szCs w:val="22"/>
          <w:lang w:val="ru-RU"/>
        </w:rPr>
        <w:t>, 14</w:t>
      </w:r>
      <w:r w:rsidRPr="005B39A2">
        <w:rPr>
          <w:rFonts w:ascii="Times New Roman" w:hAnsi="Times New Roman" w:cs="Times New Roman"/>
          <w:sz w:val="22"/>
          <w:szCs w:val="22"/>
          <w:lang w:val="ru-RU"/>
        </w:rPr>
        <w:t xml:space="preserve">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«И в тот день вы не спросите Меня ни о чем. Истинно, истинно говорю вам: о чем ни попросите Отца во имя </w:t>
      </w:r>
      <w:r w:rsidRPr="005B39A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Мое, даст вам</w:t>
      </w:r>
      <w:bookmarkStart w:id="2" w:name="24"/>
      <w:bookmarkEnd w:id="2"/>
      <w:r w:rsidR="007B359F" w:rsidRPr="005B39A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5B39A2" w:rsidRPr="005B39A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Доныне вы ничего не просили во имя Моё; просите, и получите, чтобы радость ваша была совершенна</w:t>
      </w:r>
      <w:r w:rsidR="005B39A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»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(</w:t>
      </w:r>
      <w:r w:rsidRPr="00A52B37">
        <w:rPr>
          <w:rFonts w:ascii="Times New Roman" w:hAnsi="Times New Roman"/>
          <w:sz w:val="22"/>
          <w:szCs w:val="22"/>
          <w:lang w:val="ru-RU"/>
        </w:rPr>
        <w:t>Ин. 16:23</w:t>
      </w:r>
      <w:r w:rsidR="005B39A2">
        <w:rPr>
          <w:rFonts w:ascii="Times New Roman" w:hAnsi="Times New Roman"/>
          <w:sz w:val="22"/>
          <w:szCs w:val="22"/>
          <w:lang w:val="ru-RU"/>
        </w:rPr>
        <w:t>, 24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lastRenderedPageBreak/>
        <w:t>«И вот, какое дерзновение мы имеем к Нему, что, когда просим чего по воле Его, Он слушает нас</w:t>
      </w:r>
      <w:bookmarkStart w:id="3" w:name="15"/>
      <w:bookmarkEnd w:id="3"/>
      <w:r w:rsidR="005B39A2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5B39A2" w:rsidRPr="005B39A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А когда мы знаем, что Он слушает нас во всем, чего бы мы ни просили, – знаем и то, что получаем просимое от Него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» </w:t>
      </w:r>
      <w:r w:rsidR="00583964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         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</w:t>
      </w:r>
      <w:r w:rsidRPr="00A52B37">
        <w:rPr>
          <w:rFonts w:ascii="Times New Roman" w:hAnsi="Times New Roman"/>
          <w:sz w:val="22"/>
          <w:szCs w:val="22"/>
          <w:lang w:val="ru-RU"/>
        </w:rPr>
        <w:t>1</w:t>
      </w:r>
      <w:proofErr w:type="gramStart"/>
      <w:r w:rsidRPr="00A52B37">
        <w:rPr>
          <w:rFonts w:ascii="Times New Roman" w:hAnsi="Times New Roman"/>
          <w:sz w:val="22"/>
          <w:szCs w:val="22"/>
          <w:lang w:val="ru-RU"/>
        </w:rPr>
        <w:t xml:space="preserve"> И</w:t>
      </w:r>
      <w:proofErr w:type="gramEnd"/>
      <w:r w:rsidRPr="00A52B37">
        <w:rPr>
          <w:rFonts w:ascii="Times New Roman" w:hAnsi="Times New Roman"/>
          <w:sz w:val="22"/>
          <w:szCs w:val="22"/>
          <w:lang w:val="ru-RU"/>
        </w:rPr>
        <w:t>н. 5:14</w:t>
      </w:r>
      <w:r w:rsidR="00583964">
        <w:rPr>
          <w:rFonts w:ascii="Times New Roman" w:hAnsi="Times New Roman"/>
          <w:sz w:val="22"/>
          <w:szCs w:val="22"/>
          <w:lang w:val="ru-RU"/>
        </w:rPr>
        <w:t>, 15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A52B37" w:rsidRPr="00A52B37" w:rsidRDefault="00A52B37" w:rsidP="00A52B3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52B37">
        <w:rPr>
          <w:rFonts w:ascii="Times New Roman" w:hAnsi="Times New Roman"/>
          <w:b/>
          <w:sz w:val="24"/>
          <w:szCs w:val="24"/>
          <w:lang w:val="ru-RU"/>
        </w:rPr>
        <w:t>Обетования о Божьем могуществе</w:t>
      </w:r>
    </w:p>
    <w:p w:rsidR="00A52B37" w:rsidRPr="008045E5" w:rsidRDefault="00A52B37" w:rsidP="00A52B37">
      <w:pPr>
        <w:rPr>
          <w:rFonts w:ascii="Times New Roman" w:hAnsi="Times New Roman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«Есть ли что трудное для Господа? В назначенный срок буду Я у тебя в следующем году, и у </w:t>
      </w:r>
      <w:proofErr w:type="spellStart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Сарры</w:t>
      </w:r>
      <w:proofErr w:type="spellEnd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будет сын»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Быт. 18:14).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«Господь будет </w:t>
      </w:r>
      <w:proofErr w:type="spellStart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поборать</w:t>
      </w:r>
      <w:proofErr w:type="spellEnd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за вас, а вы будьте спокойны»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Исх. 14:14).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«Иисус, воззрев на них, говорит: человекам это невозможно, но не Богу; ибо все возможно Богу» 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Мк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10:27).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«Верен Призывающий вас, Который и сотворит</w:t>
      </w:r>
      <w:r w:rsidRPr="00A52B37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proofErr w:type="gramStart"/>
      <w:r w:rsidRPr="00A52B37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сие</w:t>
      </w:r>
      <w:proofErr w:type="gramEnd"/>
      <w:r w:rsidRPr="00A52B37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1 Фес. 5:24).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«Знаю, что Ты все можешь, и что намерение</w:t>
      </w:r>
      <w:proofErr w:type="gramStart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Т</w:t>
      </w:r>
      <w:proofErr w:type="gramEnd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вое не может быть остановлено» (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Иов 42:2).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58396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«Что же сказать на это? Если Бог за нас, кто против нас?</w:t>
      </w:r>
      <w:bookmarkStart w:id="4" w:name="32"/>
      <w:bookmarkEnd w:id="4"/>
      <w:r w:rsidR="00583964" w:rsidRPr="0058396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583964" w:rsidRPr="00583964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Тот, Который Сына Своего не пощадил, но предал Его за всех нас, как с Ним не дарует</w:t>
      </w:r>
      <w:r w:rsidR="00583964" w:rsidRPr="00583964">
        <w:rPr>
          <w:rFonts w:ascii="Arial" w:hAnsi="Arial" w:cs="Arial"/>
          <w:color w:val="212529"/>
          <w:sz w:val="13"/>
          <w:szCs w:val="13"/>
          <w:shd w:val="clear" w:color="auto" w:fill="FFFFFF"/>
          <w:lang w:val="ru-RU"/>
        </w:rPr>
        <w:t xml:space="preserve"> </w:t>
      </w:r>
      <w:r w:rsidR="00583964" w:rsidRPr="00583964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нам и всего?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r w:rsidRPr="00A52B37">
        <w:rPr>
          <w:rFonts w:ascii="Times New Roman" w:hAnsi="Times New Roman"/>
          <w:sz w:val="22"/>
          <w:szCs w:val="22"/>
          <w:lang w:val="ru-RU"/>
        </w:rPr>
        <w:t>Рим. 8:31</w:t>
      </w:r>
      <w:r w:rsidR="00583964">
        <w:rPr>
          <w:rFonts w:ascii="Times New Roman" w:hAnsi="Times New Roman"/>
          <w:sz w:val="22"/>
          <w:szCs w:val="22"/>
          <w:lang w:val="ru-RU"/>
        </w:rPr>
        <w:t>, 32</w:t>
      </w:r>
      <w:r w:rsidRPr="00A52B37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«Бог не человек, чтоб Ему лгать, и не сын человеческий, чтоб Ему изменяться. Он ли скажет и не сделает? будет говорить и не исполнит?» 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Числ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23:19). </w:t>
      </w:r>
    </w:p>
    <w:p w:rsidR="00A52B37" w:rsidRPr="00A52B37" w:rsidRDefault="00A52B37" w:rsidP="00A52B37">
      <w:pPr>
        <w:rPr>
          <w:rFonts w:ascii="Times New Roman" w:hAnsi="Times New Roman"/>
          <w:sz w:val="22"/>
          <w:szCs w:val="22"/>
          <w:lang w:val="ru-RU"/>
        </w:rPr>
      </w:pPr>
    </w:p>
    <w:p w:rsidR="00A52B37" w:rsidRPr="00A52B37" w:rsidRDefault="00A52B37" w:rsidP="00A52B37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«Разве ты не знаешь? разве ты не слышал, что вечный Господь Бог, сотворивший концы земли, не утомляется и не изнемогает? Разум Его </w:t>
      </w:r>
      <w:proofErr w:type="spellStart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неисследим</w:t>
      </w:r>
      <w:proofErr w:type="spellEnd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.</w:t>
      </w:r>
      <w:r w:rsidRPr="00A52B37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Он дает </w:t>
      </w:r>
      <w:proofErr w:type="gramStart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утомленному</w:t>
      </w:r>
      <w:proofErr w:type="gramEnd"/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силу, и изнемогшему дарует крепость.</w:t>
      </w:r>
      <w:r w:rsidRPr="00A52B37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Утомляются и юноши и ослабевают, и молодые люди падают,</w:t>
      </w:r>
      <w:bookmarkStart w:id="5" w:name="31"/>
      <w:bookmarkEnd w:id="5"/>
      <w:r w:rsidRPr="00A52B37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A52B37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а надеющиеся на Господа обновятся в силе; поднимут крылья, как орлы, потекут, и не устанут, пойдут, и не утомятся» (</w:t>
      </w:r>
      <w:proofErr w:type="spellStart"/>
      <w:r w:rsidRPr="00A52B37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A52B37">
        <w:rPr>
          <w:rFonts w:ascii="Times New Roman" w:hAnsi="Times New Roman"/>
          <w:sz w:val="22"/>
          <w:szCs w:val="22"/>
          <w:lang w:val="ru-RU"/>
        </w:rPr>
        <w:t xml:space="preserve">. 40:28-31). </w:t>
      </w:r>
    </w:p>
    <w:p w:rsidR="005F4805" w:rsidRPr="00DD4C5E" w:rsidRDefault="005F4805" w:rsidP="005F4805">
      <w:pPr>
        <w:pStyle w:val="a7"/>
        <w:rPr>
          <w:sz w:val="21"/>
          <w:szCs w:val="21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7970">
        <w:rPr>
          <w:rFonts w:ascii="Times New Roman" w:hAnsi="Times New Roman"/>
          <w:b/>
          <w:sz w:val="24"/>
          <w:szCs w:val="24"/>
          <w:lang w:val="ru-RU"/>
        </w:rPr>
        <w:t>Обетования о Божьем водительстве</w:t>
      </w:r>
    </w:p>
    <w:p w:rsidR="003F7970" w:rsidRPr="008045E5" w:rsidRDefault="003F7970" w:rsidP="003F7970">
      <w:pPr>
        <w:rPr>
          <w:rFonts w:ascii="Times New Roman" w:hAnsi="Times New Roman"/>
          <w:b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«Вот Я повелеваю тебе: будь тверд и мужествен, не страшись и не ужасайся; ибо с тобою Господь, Бог твой, везде, куда ни пойдешь»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>.</w:t>
      </w:r>
      <w:proofErr w:type="gramEnd"/>
      <w:r w:rsidRPr="003F7970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Нав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1:9). </w:t>
      </w:r>
    </w:p>
    <w:p w:rsidR="003F7970" w:rsidRPr="003F7970" w:rsidRDefault="003F7970" w:rsidP="003F7970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вот, Я с тобою; и сохраню тебя везде, куда ты ни пойдешь; и возвращу тебя в сию землю; ибо Я не оставлю тебя, доколе не исполню того, что Я сказал тебе»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Быт. 28:15).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«Вот, Я посылаю пред тобою Ангела хранить тебя на пути и ввести тебя в то место, которое Я приготовил»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Исх. 23:20).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«Но когда ты взыщешь там Господа, Бога твоего, то найдешь</w:t>
      </w:r>
      <w:r w:rsidRPr="003F7970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3F7970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Его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, если будешь искать Его всем сердцем твоим и всею </w:t>
      </w:r>
      <w:proofErr w:type="spell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душею</w:t>
      </w:r>
      <w:proofErr w:type="spell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твоею»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Втор. 4:29).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DD4C5E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«В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оззови ко Мне - и Я отвечу тебе, покажу тебе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великое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и недоступное, чего ты не знаешь»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33:3).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«В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сякий дол да наполнится, и всякая гора и холм да понизятся, кривизны выпрямятся, и неровные пути </w:t>
      </w:r>
      <w:r w:rsidRPr="0058396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сделаются гладкими</w:t>
      </w:r>
      <w:bookmarkStart w:id="6" w:name="5"/>
      <w:bookmarkEnd w:id="6"/>
      <w:r w:rsidR="00583964" w:rsidRPr="0058396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58396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И</w:t>
      </w:r>
      <w:r w:rsidR="00583964" w:rsidRPr="00583964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 xml:space="preserve"> явится слава Господня, и узрит всякая плоть </w:t>
      </w:r>
      <w:r w:rsidR="00583964" w:rsidRPr="00583964">
        <w:rPr>
          <w:rStyle w:val="ae"/>
          <w:rFonts w:ascii="Times New Roman" w:hAnsi="Times New Roman" w:cs="Times New Roman"/>
          <w:i w:val="0"/>
          <w:color w:val="212529"/>
          <w:sz w:val="22"/>
          <w:szCs w:val="22"/>
          <w:shd w:val="clear" w:color="auto" w:fill="FFFFFF"/>
          <w:lang w:val="ru-RU"/>
        </w:rPr>
        <w:t>спасение Божие</w:t>
      </w:r>
      <w:r w:rsidR="00583964" w:rsidRPr="00583964">
        <w:rPr>
          <w:rFonts w:ascii="Times New Roman" w:hAnsi="Times New Roman" w:cs="Times New Roman"/>
          <w:i/>
          <w:color w:val="212529"/>
          <w:sz w:val="22"/>
          <w:szCs w:val="22"/>
          <w:shd w:val="clear" w:color="auto" w:fill="FFFFFF"/>
          <w:lang w:val="ru-RU"/>
        </w:rPr>
        <w:t>;</w:t>
      </w:r>
      <w:r w:rsidR="00583964" w:rsidRPr="00583964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 xml:space="preserve"> ибо уста Господни изрекли это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>. 40:4</w:t>
      </w:r>
      <w:r w:rsidR="00AF6527">
        <w:rPr>
          <w:rFonts w:ascii="Times New Roman" w:hAnsi="Times New Roman"/>
          <w:sz w:val="22"/>
          <w:szCs w:val="22"/>
          <w:lang w:val="ru-RU"/>
        </w:rPr>
        <w:t>, 5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«Вразумлю тебя, наставлю тебя на путь, по которому тебе идти; буду руководить тебя, око Мое над тобою»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Пс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31:8).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«Господь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С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ам пойдет пред тобою, Сам будет с тобою, не отступит от тебя и не оставит тебя, не бойся и не ужасайся»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Втор. 31:8).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«Кто есть человек, боящийся Господа? Ему укажет Он путь, который избрать»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Пс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24:12).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F652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«Надейся на Господа всем сердцем твоим, и не полагайся на разум твой</w:t>
      </w:r>
      <w:r w:rsidR="00AF6527" w:rsidRPr="00AF652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AF6527" w:rsidRPr="00AF6527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Во всех путях твоих познавай Его, и Он направит стези твои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Прит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>. 3:5</w:t>
      </w:r>
      <w:r w:rsidR="00AF6527">
        <w:rPr>
          <w:rFonts w:ascii="Times New Roman" w:hAnsi="Times New Roman"/>
          <w:sz w:val="22"/>
          <w:szCs w:val="22"/>
          <w:lang w:val="ru-RU"/>
        </w:rPr>
        <w:t>, 6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отдашь голодному душу твою, и напитаешь душу страдальца: тогда свет твой взойдет во тьме, и мрак </w:t>
      </w:r>
      <w:r w:rsidRPr="00AF652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твой</w:t>
      </w:r>
      <w:r w:rsidRPr="00AF6527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AF6527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  <w:lang w:val="ru-RU"/>
        </w:rPr>
        <w:t>будет</w:t>
      </w:r>
      <w:r w:rsidRPr="00AF6527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AF652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как полдень</w:t>
      </w:r>
      <w:bookmarkStart w:id="7" w:name="11"/>
      <w:bookmarkEnd w:id="7"/>
      <w:r w:rsidR="00AF6527" w:rsidRPr="00AF652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; </w:t>
      </w:r>
      <w:r w:rsidR="00AF6527" w:rsidRPr="00AF6527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и будет Господь вождем твоим всегда, и во время засухи будет насыщать душу твою и утучнять кости твои, и ты будешь, как напоенный водою сад и как источник, которого воды никогда не иссякают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>. 58:10</w:t>
      </w:r>
      <w:r w:rsidR="00AF6527">
        <w:rPr>
          <w:rFonts w:ascii="Times New Roman" w:hAnsi="Times New Roman"/>
          <w:sz w:val="22"/>
          <w:szCs w:val="22"/>
          <w:lang w:val="ru-RU"/>
        </w:rPr>
        <w:t>, 11)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.   </w:t>
      </w:r>
      <w:proofErr w:type="gramEnd"/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«И будет,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прежде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нежели они воззовут, - Я отвечу; они еще будут говорить, и Я уже услышу» </w:t>
      </w:r>
    </w:p>
    <w:p w:rsidR="003F7970" w:rsidRPr="00DD4C5E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  <w:r w:rsidRPr="00DD4C5E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DD4C5E">
        <w:rPr>
          <w:rFonts w:ascii="Times New Roman" w:hAnsi="Times New Roman"/>
          <w:sz w:val="22"/>
          <w:szCs w:val="22"/>
          <w:lang w:val="ru-RU"/>
        </w:rPr>
        <w:t xml:space="preserve">. 65:24). </w:t>
      </w:r>
    </w:p>
    <w:p w:rsidR="003F7970" w:rsidRPr="00DD4C5E" w:rsidRDefault="003F7970" w:rsidP="003F7970">
      <w:pPr>
        <w:rPr>
          <w:rFonts w:ascii="Times New Roman" w:hAnsi="Times New Roman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7970">
        <w:rPr>
          <w:rFonts w:ascii="Times New Roman" w:hAnsi="Times New Roman"/>
          <w:b/>
          <w:sz w:val="24"/>
          <w:szCs w:val="24"/>
          <w:lang w:val="ru-RU"/>
        </w:rPr>
        <w:t>Обетования об изменении сердца</w:t>
      </w:r>
    </w:p>
    <w:p w:rsidR="003F7970" w:rsidRPr="008045E5" w:rsidRDefault="003F7970" w:rsidP="003F7970">
      <w:pPr>
        <w:rPr>
          <w:rFonts w:ascii="Times New Roman" w:hAnsi="Times New Roman"/>
          <w:b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дам им сердце, чтобы знать Меня, что Я - Господь, и они будут Моим народом, а Я буду их Богом; ибо они обратятся ко Мне всем сердцем своим»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24:7). </w:t>
      </w:r>
    </w:p>
    <w:p w:rsidR="003F7970" w:rsidRPr="003F7970" w:rsidRDefault="003F7970" w:rsidP="003F7970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обрежет Господь, Бог твой, сердце твое и сердце потомства твоего, чтобы ты любил Господа, Бога твоего, от всего сердца твоего и от всей души твоей, дабы жить тебе»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Втор. 30:6).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«И дам вам сердце новое и дух новый дам вам; и возьму из плоти вашей сердце каменное, и дам вам сердце </w:t>
      </w:r>
      <w:proofErr w:type="spell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плотяное</w:t>
      </w:r>
      <w:proofErr w:type="spell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Иез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36:26).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«Б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удучи уверен в том, что начавший в вас доброе дело будет совершать его даже до дня Иисуса Христа»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Флп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1:6).   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«Итак, кто во Христе,</w:t>
      </w:r>
      <w:r w:rsidRPr="003F7970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3F7970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тот</w:t>
      </w:r>
      <w:r w:rsidRPr="003F7970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новая тварь; древнее прошло, теперь все новое»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2 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Кор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5:17).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 xml:space="preserve">«Я 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сораспялся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 Христу, 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и уже не я живу, но живет во мне Христос. А что ныне живу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во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плоти, то живу верою в Сына Божия, возлюбившего меня и предавшего Себя за меня»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Гал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2:19, 20).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«Сам же Бог мира да освятит вас во всей полноте, и ваш дух и душа и тело во всей целости да сохранится без </w:t>
      </w:r>
      <w:r w:rsidRPr="00262FE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порока в пришествие Господа нашего Иисуса Христа</w:t>
      </w:r>
      <w:r w:rsidR="00262FE2" w:rsidRPr="00262FE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262FE2" w:rsidRPr="00262FE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Верен Призывающий вас, Который и сотворит</w:t>
      </w:r>
      <w:r w:rsidR="00262FE2" w:rsidRPr="00262FE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</w:rPr>
        <w:t> </w:t>
      </w:r>
      <w:proofErr w:type="gramStart"/>
      <w:r w:rsidR="00262FE2" w:rsidRPr="00262FE2">
        <w:rPr>
          <w:rStyle w:val="ae"/>
          <w:rFonts w:ascii="Times New Roman" w:hAnsi="Times New Roman" w:cs="Times New Roman"/>
          <w:i w:val="0"/>
          <w:color w:val="212529"/>
          <w:sz w:val="22"/>
          <w:szCs w:val="22"/>
          <w:shd w:val="clear" w:color="auto" w:fill="FFFFFF"/>
          <w:lang w:val="ru-RU"/>
        </w:rPr>
        <w:t>сие</w:t>
      </w:r>
      <w:proofErr w:type="gramEnd"/>
      <w:r w:rsidRPr="003F7970">
        <w:rPr>
          <w:rFonts w:ascii="Times New Roman" w:hAnsi="Times New Roman"/>
          <w:sz w:val="22"/>
          <w:szCs w:val="22"/>
          <w:lang w:val="ru-RU"/>
        </w:rPr>
        <w:t xml:space="preserve">» </w:t>
      </w:r>
      <w:r w:rsidR="00262FE2">
        <w:rPr>
          <w:rFonts w:ascii="Times New Roman" w:hAnsi="Times New Roman"/>
          <w:sz w:val="22"/>
          <w:szCs w:val="22"/>
          <w:lang w:val="ru-RU"/>
        </w:rPr>
        <w:t xml:space="preserve">         </w:t>
      </w:r>
      <w:r w:rsidRPr="003F7970">
        <w:rPr>
          <w:rFonts w:ascii="Times New Roman" w:hAnsi="Times New Roman"/>
          <w:sz w:val="22"/>
          <w:szCs w:val="22"/>
          <w:lang w:val="ru-RU"/>
        </w:rPr>
        <w:t>(1 Фес. 5:23</w:t>
      </w:r>
      <w:r w:rsidR="00AF6527">
        <w:rPr>
          <w:rFonts w:ascii="Times New Roman" w:hAnsi="Times New Roman"/>
          <w:sz w:val="22"/>
          <w:szCs w:val="22"/>
          <w:lang w:val="ru-RU"/>
        </w:rPr>
        <w:t>, 24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3F7970" w:rsidRPr="008045E5" w:rsidRDefault="003F7970" w:rsidP="003F7970">
      <w:pPr>
        <w:rPr>
          <w:rFonts w:ascii="Times New Roman" w:hAnsi="Times New Roman"/>
          <w:b/>
          <w:lang w:val="ru-RU"/>
        </w:rPr>
      </w:pPr>
    </w:p>
    <w:p w:rsidR="003F7970" w:rsidRPr="003F7970" w:rsidRDefault="003F7970" w:rsidP="00E55A74">
      <w:pPr>
        <w:rPr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7970">
        <w:rPr>
          <w:rFonts w:ascii="Times New Roman" w:hAnsi="Times New Roman"/>
          <w:b/>
          <w:sz w:val="24"/>
          <w:szCs w:val="24"/>
          <w:lang w:val="ru-RU"/>
        </w:rPr>
        <w:t>Обетования о прощении</w:t>
      </w:r>
    </w:p>
    <w:p w:rsidR="003F7970" w:rsidRPr="008045E5" w:rsidRDefault="003F7970" w:rsidP="003F7970">
      <w:pPr>
        <w:rPr>
          <w:rFonts w:ascii="Times New Roman" w:hAnsi="Times New Roman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смирится народ Мой, который именуется именем Моим, и будут молиться, и взыщут лица Моего, и обратятся от худых путей своих: то Я услышу с неба, и прощу грехи их, и исцелю землю их»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2 Пар. 7:14).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бо Ты, Господи, благ и милосерд и многомилостив ко всем, призывающим Тебя»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Пс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85:5).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 когда стоите на молитве, прощайте, если что имеете на кого, дабы и Отец ваш Небесный простил вам согрешения ваши»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Мк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11:25).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lastRenderedPageBreak/>
        <w:t xml:space="preserve">«Но будьте друг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ко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другу добры, сострадательны, прощайте друг друга, как и Бог во Христе простил вас»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Еф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4:32).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«Если исповедуем грехи наши, то Он, будучи верен и праведен, простит нам грехи наши и очистит нас от всякой неправды</w:t>
      </w:r>
      <w:r w:rsidRPr="003F7970">
        <w:rPr>
          <w:rFonts w:ascii="Times New Roman" w:hAnsi="Times New Roman"/>
          <w:sz w:val="22"/>
          <w:szCs w:val="22"/>
          <w:lang w:val="ru-RU"/>
        </w:rPr>
        <w:t>» (1</w:t>
      </w:r>
      <w:proofErr w:type="gramStart"/>
      <w:r w:rsidRPr="003F7970">
        <w:rPr>
          <w:rFonts w:ascii="Times New Roman" w:hAnsi="Times New Roman"/>
          <w:sz w:val="22"/>
          <w:szCs w:val="22"/>
          <w:lang w:val="ru-RU"/>
        </w:rPr>
        <w:t xml:space="preserve"> И</w:t>
      </w:r>
      <w:proofErr w:type="gramEnd"/>
      <w:r w:rsidRPr="003F7970">
        <w:rPr>
          <w:rFonts w:ascii="Times New Roman" w:hAnsi="Times New Roman"/>
          <w:sz w:val="22"/>
          <w:szCs w:val="22"/>
          <w:lang w:val="ru-RU"/>
        </w:rPr>
        <w:t xml:space="preserve">н. 1:9).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«Тогда придите, и рассудим, говорит Господь. Если будут грехи ваши, как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багряное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, - как снег убелю; если будут красны, как пурпур, - как волну убелю»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1:18).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«Я, Я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С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ам изглаживаю преступления твои ради Себя Самого, и грехов твоих не помяну»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43:25).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«Я прощу беззакония их и грехов их уже не </w:t>
      </w:r>
      <w:proofErr w:type="spell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воспомяну</w:t>
      </w:r>
      <w:proofErr w:type="spell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более»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31:34).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«В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К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отором мы имеем искупление </w:t>
      </w:r>
      <w:proofErr w:type="spell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Кровию</w:t>
      </w:r>
      <w:proofErr w:type="spell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Его, прощение грехов, по богатству благодати Его» </w:t>
      </w:r>
    </w:p>
    <w:p w:rsidR="003F7970" w:rsidRPr="00DD4C5E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  <w:r w:rsidRPr="00DD4C5E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Еф</w:t>
      </w:r>
      <w:proofErr w:type="spellEnd"/>
      <w:r w:rsidRPr="00DD4C5E">
        <w:rPr>
          <w:rFonts w:ascii="Times New Roman" w:hAnsi="Times New Roman"/>
          <w:sz w:val="22"/>
          <w:szCs w:val="22"/>
          <w:lang w:val="ru-RU"/>
        </w:rPr>
        <w:t xml:space="preserve">. 1:7). </w:t>
      </w:r>
    </w:p>
    <w:p w:rsidR="005F4805" w:rsidRPr="00DD4C5E" w:rsidRDefault="005F4805" w:rsidP="005F4805">
      <w:pPr>
        <w:pStyle w:val="a7"/>
        <w:rPr>
          <w:b/>
          <w:sz w:val="21"/>
          <w:szCs w:val="21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7970">
        <w:rPr>
          <w:rFonts w:ascii="Times New Roman" w:hAnsi="Times New Roman"/>
          <w:b/>
          <w:sz w:val="24"/>
          <w:szCs w:val="24"/>
          <w:lang w:val="ru-RU"/>
        </w:rPr>
        <w:t>Обетования о победе над грехом</w:t>
      </w:r>
      <w:r w:rsidR="0008791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F7970" w:rsidRPr="008045E5" w:rsidRDefault="003F7970" w:rsidP="003F7970">
      <w:pPr>
        <w:rPr>
          <w:rFonts w:ascii="Times New Roman" w:hAnsi="Times New Roman"/>
          <w:b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«Ибо всякий, рожденный от Бога, побеждает мир; и сия есть победа, победившая мир, вера наша»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(1</w:t>
      </w:r>
      <w:proofErr w:type="gramStart"/>
      <w:r w:rsidRPr="003F7970">
        <w:rPr>
          <w:rFonts w:ascii="Times New Roman" w:hAnsi="Times New Roman"/>
          <w:sz w:val="22"/>
          <w:szCs w:val="22"/>
          <w:lang w:val="ru-RU"/>
        </w:rPr>
        <w:t xml:space="preserve"> И</w:t>
      </w:r>
      <w:proofErr w:type="gramEnd"/>
      <w:r w:rsidRPr="003F7970">
        <w:rPr>
          <w:rFonts w:ascii="Times New Roman" w:hAnsi="Times New Roman"/>
          <w:sz w:val="22"/>
          <w:szCs w:val="22"/>
          <w:lang w:val="ru-RU"/>
        </w:rPr>
        <w:t xml:space="preserve">н. 5:4).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«Но все сие преодолеваем силою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Возлюбившего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нас»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 (Рим. 8:37).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Благодарение Богу, даровавшему нам победу Господом нашим Иисусом Христом!»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1 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Кор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15:57).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«Н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е бойся, ибо Я - с тобою; не смущайся, ибо Я - Бог твой; Я укреплю тебя, и помогу тебе, и поддержу тебя десницею правды Моей»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41:10).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«А п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аче всего возьмите щит веры, которым возможете угасить все раскаленные стрелы лукавого»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Еф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6:16).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уже не я живу, но живет во мне Христос. А что ныне живу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во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плоти, то живу верою в Сына Божия, возлюбившего меня и предавшего Себя за меня»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Гал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2:20).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«П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отому что Бог производит в вас и </w:t>
      </w:r>
      <w:proofErr w:type="gramStart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хотение</w:t>
      </w:r>
      <w:proofErr w:type="gramEnd"/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и действие по</w:t>
      </w:r>
      <w:r w:rsidRPr="003F7970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3F7970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Своему</w:t>
      </w:r>
      <w:r w:rsidRPr="003F7970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благоволению»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Флп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2:13).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«Я говорю: поступайте по духу, и вы не будете исполнять вожделений плоти» (</w:t>
      </w:r>
      <w:proofErr w:type="spellStart"/>
      <w:r w:rsidRPr="003F7970">
        <w:rPr>
          <w:rFonts w:ascii="Times New Roman" w:hAnsi="Times New Roman"/>
          <w:sz w:val="22"/>
          <w:szCs w:val="22"/>
          <w:lang w:val="ru-RU"/>
        </w:rPr>
        <w:t>Гал</w:t>
      </w:r>
      <w:proofErr w:type="spellEnd"/>
      <w:r w:rsidRPr="003F7970">
        <w:rPr>
          <w:rFonts w:ascii="Times New Roman" w:hAnsi="Times New Roman"/>
          <w:sz w:val="22"/>
          <w:szCs w:val="22"/>
          <w:lang w:val="ru-RU"/>
        </w:rPr>
        <w:t xml:space="preserve">. 5:16).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«Бог же мира сокрушит сатану под ногами вашими вскоре. Благодать Господа нашего Иисуса Христа с вами! Аминь»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Рим. 16:20).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sz w:val="22"/>
          <w:szCs w:val="22"/>
          <w:lang w:val="ru-RU"/>
        </w:rPr>
        <w:t>«И</w:t>
      </w: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не сообразуйтесь с веком сим, но преобразуйтесь обновлением ума вашего, чтобы вам познавать, что есть воля Божия, благая, угодная и совершенная» (</w:t>
      </w:r>
      <w:r w:rsidRPr="003F7970">
        <w:rPr>
          <w:rFonts w:ascii="Times New Roman" w:hAnsi="Times New Roman"/>
          <w:sz w:val="22"/>
          <w:szCs w:val="22"/>
          <w:lang w:val="ru-RU"/>
        </w:rPr>
        <w:t xml:space="preserve">Рим. 12:2). </w:t>
      </w:r>
    </w:p>
    <w:p w:rsidR="003F7970" w:rsidRPr="003F7970" w:rsidRDefault="003F7970" w:rsidP="003F7970">
      <w:pPr>
        <w:rPr>
          <w:rFonts w:ascii="Times New Roman" w:hAnsi="Times New Roman"/>
          <w:sz w:val="22"/>
          <w:szCs w:val="22"/>
          <w:lang w:val="ru-RU"/>
        </w:rPr>
      </w:pPr>
    </w:p>
    <w:p w:rsidR="003F7970" w:rsidRPr="003F7970" w:rsidRDefault="003F7970" w:rsidP="003F797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F7970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«Не любите мира, ни того, что в мире: кто любит мир, в том нет любви Отчей» (</w:t>
      </w:r>
      <w:r w:rsidRPr="003F7970">
        <w:rPr>
          <w:rFonts w:ascii="Times New Roman" w:hAnsi="Times New Roman"/>
          <w:sz w:val="22"/>
          <w:szCs w:val="22"/>
          <w:lang w:val="ru-RU"/>
        </w:rPr>
        <w:t>1</w:t>
      </w:r>
      <w:proofErr w:type="gramStart"/>
      <w:r w:rsidRPr="003F7970">
        <w:rPr>
          <w:rFonts w:ascii="Times New Roman" w:hAnsi="Times New Roman"/>
          <w:sz w:val="22"/>
          <w:szCs w:val="22"/>
          <w:lang w:val="ru-RU"/>
        </w:rPr>
        <w:t xml:space="preserve"> И</w:t>
      </w:r>
      <w:proofErr w:type="gramEnd"/>
      <w:r w:rsidRPr="003F7970">
        <w:rPr>
          <w:rFonts w:ascii="Times New Roman" w:hAnsi="Times New Roman"/>
          <w:sz w:val="22"/>
          <w:szCs w:val="22"/>
          <w:lang w:val="ru-RU"/>
        </w:rPr>
        <w:t xml:space="preserve">н. 2:15). </w:t>
      </w:r>
    </w:p>
    <w:p w:rsidR="00E55A74" w:rsidRPr="00DD4C5E" w:rsidRDefault="00E55A74" w:rsidP="005F4805">
      <w:pPr>
        <w:pStyle w:val="3"/>
        <w:rPr>
          <w:sz w:val="21"/>
          <w:szCs w:val="21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1A93">
        <w:rPr>
          <w:rFonts w:ascii="Times New Roman" w:hAnsi="Times New Roman"/>
          <w:b/>
          <w:sz w:val="24"/>
          <w:szCs w:val="24"/>
          <w:lang w:val="ru-RU"/>
        </w:rPr>
        <w:t>Обетования об исцелении</w:t>
      </w:r>
    </w:p>
    <w:p w:rsidR="004C1A93" w:rsidRPr="00793F4F" w:rsidRDefault="004C1A93" w:rsidP="004C1A93">
      <w:pPr>
        <w:rPr>
          <w:rFonts w:ascii="Times New Roman" w:hAnsi="Times New Roman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«Если ты будешь слушаться гласа Господа, Бога твоего, и делать угодное пред очами Его, и внимать заповедям Его, и соблюдать все уставы Его, то не наведу на тебя ни одной из болезней, которые навел Я на Египет; ибо Я Господь, целитель твой»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Исх. 15:26).  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>«Железо и медь запоры твои; к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ак дни твои,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будет умножаться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богатство твое»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Втор. 33:25). 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«Благослови, душа моя, Господа и не забывай всех благодеяний Его.</w:t>
      </w:r>
      <w:bookmarkStart w:id="8" w:name="3"/>
      <w:bookmarkEnd w:id="8"/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Он прощает все беззакония твои, исцеляет все недуги твои;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избавляет от могилы жизнь твою, венчает тебя милостью и щедротами;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насыщает благами желание твое, обновляется, подобно орлу, юность твоя»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Пс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102:2-5).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A9217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«Не будь мудрецом в глазах твоих; бойся Господа, и удаляйся от зла</w:t>
      </w:r>
      <w:bookmarkStart w:id="9" w:name="8"/>
      <w:bookmarkEnd w:id="9"/>
      <w:r w:rsidR="00A92172" w:rsidRPr="00A9217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: </w:t>
      </w:r>
      <w:r w:rsidR="00A92172" w:rsidRPr="00A9217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это будет здравием для тела твоего и питанием для костей твоих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Прит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>. 3:7</w:t>
      </w:r>
      <w:r w:rsidR="00A92172">
        <w:rPr>
          <w:rFonts w:ascii="Times New Roman" w:hAnsi="Times New Roman"/>
          <w:sz w:val="22"/>
          <w:szCs w:val="22"/>
          <w:lang w:val="ru-RU"/>
        </w:rPr>
        <w:t>, 8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«Он был презрен и умален пред людьми, муж скорбей и изведавший болезни, и мы отвращали от Него лице свое; Он </w:t>
      </w:r>
      <w:proofErr w:type="gram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был</w:t>
      </w:r>
      <w:proofErr w:type="gram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презираем, и мы ни во что ставили Его.</w:t>
      </w:r>
      <w:bookmarkStart w:id="10" w:name="4"/>
      <w:bookmarkEnd w:id="10"/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Но Он взял на Себя наши немощи, и понес наши болезни; а мы думали,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что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Он </w:t>
      </w:r>
      <w:proofErr w:type="gram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был</w:t>
      </w:r>
      <w:proofErr w:type="gram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поражаем, наказуем и уничижен Богом.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Но Он изъязвлен был за грехи </w:t>
      </w:r>
      <w:proofErr w:type="gram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наши</w:t>
      </w:r>
      <w:proofErr w:type="gram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и мучим за беззакония наши; наказание мира нашего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было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на Нем, и ранами Его мы исцелились»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53:3-5). 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«Исцели меня, Господи, - и исцелен буду; спаси меня, - и спасен буду; ибо Ты - хвала моя»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17:14).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«Я обложу тебя пластырем и исцелю тебя от ран твоих, говорит Господь. Тебя называли отверженным, говоря: “вот Сион, о котором никто не спрашивает”»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30:17).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«Вот, Я приложу ему пластырь и целебные средства и уврачую их и открою им обилие мира и истины»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33:6).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«А для вас, благоговеющие пред именем Моим, взойдет Солнце правды и исцеление в лучах Его, и вы выйдете и взыграете, как тельцы упитанные»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Мал. 4:2).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>«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Болен ли кто из вас? Пусть призовет пресвитеров Церкви, и пусть помолятся над ним, помазав его елеем во имя </w:t>
      </w:r>
      <w:r w:rsidRPr="00A9217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Господне</w:t>
      </w:r>
      <w:r w:rsidR="00A92172" w:rsidRPr="00A9217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A92172" w:rsidRPr="00A9217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И молитва веры исцелит болящего, и восставит его Господь; и если он сделал грехи, простятся ему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Иак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>. 5:14</w:t>
      </w:r>
      <w:r w:rsidR="00A92172">
        <w:rPr>
          <w:rFonts w:ascii="Times New Roman" w:hAnsi="Times New Roman"/>
          <w:sz w:val="22"/>
          <w:szCs w:val="22"/>
          <w:lang w:val="ru-RU"/>
        </w:rPr>
        <w:t>, 15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).  </w:t>
      </w:r>
    </w:p>
    <w:p w:rsidR="004C1A93" w:rsidRPr="008045E5" w:rsidRDefault="004C1A93" w:rsidP="004C1A93">
      <w:pPr>
        <w:rPr>
          <w:rFonts w:ascii="Times New Roman" w:hAnsi="Times New Roman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1A93">
        <w:rPr>
          <w:rFonts w:ascii="Times New Roman" w:hAnsi="Times New Roman"/>
          <w:b/>
          <w:sz w:val="24"/>
          <w:szCs w:val="24"/>
          <w:lang w:val="ru-RU"/>
        </w:rPr>
        <w:t xml:space="preserve">Обетования о силе, чтобы исполнить Божью волю </w:t>
      </w:r>
    </w:p>
    <w:p w:rsidR="004C1A93" w:rsidRPr="008045E5" w:rsidRDefault="004C1A93" w:rsidP="004C1A93">
      <w:pPr>
        <w:rPr>
          <w:rFonts w:ascii="Times New Roman" w:hAnsi="Times New Roman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>«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Посему мы не унываем; но если внешний наш человек и тлеет, то внутренний со дня на день обновляется.</w:t>
      </w:r>
      <w:bookmarkStart w:id="11" w:name="17"/>
      <w:bookmarkEnd w:id="11"/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Ибо кратковременное легкое страдание наше производит в безмерном преизбытке вечную славу,</w:t>
      </w:r>
      <w:bookmarkStart w:id="12" w:name="18"/>
      <w:bookmarkEnd w:id="12"/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когда мы смотрим не </w:t>
      </w:r>
      <w:proofErr w:type="gram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на</w:t>
      </w:r>
      <w:proofErr w:type="gram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видимое, но на невидимое: ибо видимое временно, а невидимое вечно»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2 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Кор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4:16-18).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«Делая добро, да не унываем; ибо в свое время пожнем, если не ослабеем</w:t>
      </w:r>
      <w:r w:rsidRPr="004C1A93">
        <w:rPr>
          <w:rFonts w:ascii="Times New Roman" w:hAnsi="Times New Roman"/>
          <w:sz w:val="22"/>
          <w:szCs w:val="22"/>
          <w:lang w:val="ru-RU"/>
        </w:rPr>
        <w:t>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Гал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6:9).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«Все могу в укрепляющем меня Иисусе Христе»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Флп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4:13).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>«П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отому что Бог производит в вас и </w:t>
      </w:r>
      <w:proofErr w:type="gram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хотение</w:t>
      </w:r>
      <w:proofErr w:type="gram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и действие по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Своему</w:t>
      </w:r>
      <w:r w:rsidRPr="004C1A93">
        <w:rPr>
          <w:rFonts w:ascii="Times New Roman" w:hAnsi="Times New Roman"/>
          <w:i/>
          <w:iCs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благоволению»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Флп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2:13). </w:t>
      </w:r>
    </w:p>
    <w:p w:rsidR="004C1A93" w:rsidRPr="004C1A93" w:rsidRDefault="004C1A93" w:rsidP="004C1A93">
      <w:pPr>
        <w:tabs>
          <w:tab w:val="left" w:pos="2307"/>
        </w:tabs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ab/>
      </w: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>«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Но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Господь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сказал мне: "довольно для тебя благодати Моей, ибо сила Моя совершается в немощи". И потому я гораздо охотнее буду хвалиться своими немощами, чтобы обитала во мне сила Христова»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 (2 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Кор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12:9). </w:t>
      </w:r>
    </w:p>
    <w:p w:rsidR="00E55A74" w:rsidRPr="00DD4C5E" w:rsidRDefault="00E55A74" w:rsidP="005F4805">
      <w:pPr>
        <w:pStyle w:val="3"/>
        <w:rPr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1A93">
        <w:rPr>
          <w:rFonts w:ascii="Times New Roman" w:hAnsi="Times New Roman"/>
          <w:b/>
          <w:sz w:val="24"/>
          <w:szCs w:val="24"/>
          <w:lang w:val="ru-RU"/>
        </w:rPr>
        <w:t>Обетования для тех, кто свидетельствует о Боге</w:t>
      </w:r>
    </w:p>
    <w:p w:rsidR="004C1A93" w:rsidRPr="008045E5" w:rsidRDefault="004C1A93" w:rsidP="004C1A93">
      <w:pPr>
        <w:jc w:val="center"/>
        <w:rPr>
          <w:rFonts w:ascii="Times New Roman" w:hAnsi="Times New Roman"/>
          <w:b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«Не бойтесь и не страшитесь; не издавна ли Я возвестил тебе и предсказал? И вы Мои свидетели. Есть ли Бог кроме Меня? Нет другой твердыни, никакой не знаю»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44:8).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«Восстань, светись,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Иерусалим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, ибо пришел свет твой, и слава Господня взошла над тобою»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Ис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60:1).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lastRenderedPageBreak/>
        <w:t>«Все же от Бога, Иисусом Христом примирившего нас с Собою и давшего нам служение примирения»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2 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Кор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5:18).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«Но Господь сказал мне: не говори: "я молод "; ибо ко всем, к кому пошлю Я тебя, пойдешь, и все, что повелю тебе, скажешь</w:t>
      </w:r>
      <w:r w:rsidRPr="004C1A93">
        <w:rPr>
          <w:rFonts w:ascii="Times New Roman" w:hAnsi="Times New Roman"/>
          <w:sz w:val="22"/>
          <w:szCs w:val="22"/>
          <w:lang w:val="ru-RU"/>
        </w:rPr>
        <w:t>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Иер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1:7).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sz w:val="22"/>
          <w:szCs w:val="22"/>
          <w:lang w:val="ru-RU"/>
        </w:rPr>
        <w:t>«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Но вы примете силу, когда сойдет на вас Дух </w:t>
      </w:r>
      <w:proofErr w:type="spell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Святый</w:t>
      </w:r>
      <w:proofErr w:type="spell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, и будете Мне свидетелями в Иерусалиме и во всей Иудее и Самарии и даже до края земли» (</w:t>
      </w:r>
      <w:proofErr w:type="spellStart"/>
      <w:r w:rsidRPr="004C1A93">
        <w:rPr>
          <w:rFonts w:ascii="Times New Roman" w:hAnsi="Times New Roman"/>
          <w:sz w:val="22"/>
          <w:szCs w:val="22"/>
          <w:lang w:val="ru-RU"/>
        </w:rPr>
        <w:t>Деян</w:t>
      </w:r>
      <w:proofErr w:type="spellEnd"/>
      <w:r w:rsidRPr="004C1A93">
        <w:rPr>
          <w:rFonts w:ascii="Times New Roman" w:hAnsi="Times New Roman"/>
          <w:sz w:val="22"/>
          <w:szCs w:val="22"/>
          <w:lang w:val="ru-RU"/>
        </w:rPr>
        <w:t xml:space="preserve">. 1:8).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«Но вы - род избранный, царственное священство, народ </w:t>
      </w:r>
      <w:proofErr w:type="spell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святый</w:t>
      </w:r>
      <w:proofErr w:type="spell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, люди взятые в удел, дабы возвещать совершенства Призвавшего вас из тьмы в чудный</w:t>
      </w:r>
      <w:proofErr w:type="gramStart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 xml:space="preserve"> С</w:t>
      </w:r>
      <w:proofErr w:type="gramEnd"/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вой свет»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1 Пет. 2:9). </w:t>
      </w:r>
    </w:p>
    <w:p w:rsidR="004C1A93" w:rsidRPr="004C1A93" w:rsidRDefault="004C1A93" w:rsidP="004C1A93">
      <w:pPr>
        <w:rPr>
          <w:rFonts w:ascii="Times New Roman" w:hAnsi="Times New Roman"/>
          <w:sz w:val="22"/>
          <w:szCs w:val="22"/>
          <w:lang w:val="ru-RU"/>
        </w:rPr>
      </w:pPr>
    </w:p>
    <w:p w:rsidR="004C1A93" w:rsidRPr="004C1A93" w:rsidRDefault="004C1A93" w:rsidP="004C1A9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«Господа Бога святите в сердцах ваших;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iCs/>
          <w:color w:val="000000"/>
          <w:sz w:val="22"/>
          <w:szCs w:val="22"/>
          <w:shd w:val="clear" w:color="auto" w:fill="FFFFFF"/>
          <w:lang w:val="ru-RU"/>
        </w:rPr>
        <w:t>будьте</w:t>
      </w:r>
      <w:r w:rsidRPr="004C1A93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4C1A93">
        <w:rPr>
          <w:rFonts w:ascii="Times New Roman" w:hAnsi="Times New Roman"/>
          <w:color w:val="000000"/>
          <w:sz w:val="22"/>
          <w:szCs w:val="22"/>
          <w:shd w:val="clear" w:color="auto" w:fill="FFFFFF"/>
          <w:lang w:val="ru-RU"/>
        </w:rPr>
        <w:t>всегда готовы всякому, требующему у вас отчета в вашем уповании, дать ответ с кротостью и благоговением» (</w:t>
      </w:r>
      <w:r w:rsidRPr="004C1A93">
        <w:rPr>
          <w:rFonts w:ascii="Times New Roman" w:hAnsi="Times New Roman"/>
          <w:sz w:val="22"/>
          <w:szCs w:val="22"/>
          <w:lang w:val="ru-RU"/>
        </w:rPr>
        <w:t xml:space="preserve">1 Пет. 3:15).  </w:t>
      </w:r>
    </w:p>
    <w:sectPr w:rsidR="004C1A93" w:rsidRPr="004C1A93" w:rsidSect="005F4805">
      <w:footerReference w:type="default" r:id="rId9"/>
      <w:footerReference w:type="first" r:id="rId10"/>
      <w:type w:val="continuous"/>
      <w:pgSz w:w="12240" w:h="15840"/>
      <w:pgMar w:top="1620" w:right="1080" w:bottom="720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E7" w:rsidRDefault="005A53E7" w:rsidP="008F106B">
      <w:r>
        <w:separator/>
      </w:r>
    </w:p>
  </w:endnote>
  <w:endnote w:type="continuationSeparator" w:id="0">
    <w:p w:rsidR="005A53E7" w:rsidRDefault="005A53E7" w:rsidP="008F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erif">
    <w:altName w:val="Bahnschrift Light"/>
    <w:charset w:val="00"/>
    <w:family w:val="auto"/>
    <w:pitch w:val="variable"/>
    <w:sig w:usb0="00000001" w:usb1="00000000" w:usb2="00000000" w:usb3="00000000" w:csb0="0000019F" w:csb1="00000000"/>
  </w:font>
  <w:font w:name="Noto Sans">
    <w:altName w:val="Bahnschrift Light"/>
    <w:charset w:val="00"/>
    <w:family w:val="auto"/>
    <w:pitch w:val="variable"/>
    <w:sig w:usb0="00000001" w:usb1="00000000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NextL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642"/>
      <w:docPartObj>
        <w:docPartGallery w:val="Page Numbers (Bottom of Page)"/>
        <w:docPartUnique/>
      </w:docPartObj>
    </w:sdtPr>
    <w:sdtContent>
      <w:p w:rsidR="00ED5D37" w:rsidRDefault="0032301F">
        <w:pPr>
          <w:pStyle w:val="ab"/>
          <w:jc w:val="right"/>
        </w:pPr>
        <w:fldSimple w:instr=" PAGE   \* MERGEFORMAT ">
          <w:r w:rsidR="00C816E4">
            <w:rPr>
              <w:noProof/>
            </w:rPr>
            <w:t>1</w:t>
          </w:r>
        </w:fldSimple>
      </w:p>
    </w:sdtContent>
  </w:sdt>
  <w:p w:rsidR="00ED5D37" w:rsidRDefault="00ED5D3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641"/>
      <w:docPartObj>
        <w:docPartGallery w:val="Page Numbers (Bottom of Page)"/>
        <w:docPartUnique/>
      </w:docPartObj>
    </w:sdtPr>
    <w:sdtContent>
      <w:p w:rsidR="00ED5D37" w:rsidRDefault="0032301F">
        <w:pPr>
          <w:pStyle w:val="ab"/>
          <w:jc w:val="right"/>
        </w:pPr>
        <w:fldSimple w:instr=" PAGE   \* MERGEFORMAT ">
          <w:r w:rsidR="00DD4C5E">
            <w:rPr>
              <w:noProof/>
            </w:rPr>
            <w:t>1</w:t>
          </w:r>
        </w:fldSimple>
      </w:p>
    </w:sdtContent>
  </w:sdt>
  <w:p w:rsidR="00ED5D37" w:rsidRDefault="00ED5D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E7" w:rsidRDefault="005A53E7" w:rsidP="008F106B">
      <w:r>
        <w:separator/>
      </w:r>
    </w:p>
  </w:footnote>
  <w:footnote w:type="continuationSeparator" w:id="0">
    <w:p w:rsidR="005A53E7" w:rsidRDefault="005A53E7" w:rsidP="008F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6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4EA8"/>
    <w:rsid w:val="00007AFD"/>
    <w:rsid w:val="00042999"/>
    <w:rsid w:val="0007437B"/>
    <w:rsid w:val="00087911"/>
    <w:rsid w:val="000B0EC6"/>
    <w:rsid w:val="00100F2A"/>
    <w:rsid w:val="00142C83"/>
    <w:rsid w:val="00164A4A"/>
    <w:rsid w:val="001C5302"/>
    <w:rsid w:val="001D1FF5"/>
    <w:rsid w:val="001E48BB"/>
    <w:rsid w:val="001F50C0"/>
    <w:rsid w:val="002557A9"/>
    <w:rsid w:val="00262FE2"/>
    <w:rsid w:val="00263FA5"/>
    <w:rsid w:val="00264C78"/>
    <w:rsid w:val="002E6736"/>
    <w:rsid w:val="0032301F"/>
    <w:rsid w:val="00375740"/>
    <w:rsid w:val="003B7AC4"/>
    <w:rsid w:val="003F7970"/>
    <w:rsid w:val="00422D67"/>
    <w:rsid w:val="004C1A93"/>
    <w:rsid w:val="004C4485"/>
    <w:rsid w:val="0056746D"/>
    <w:rsid w:val="00583964"/>
    <w:rsid w:val="00595743"/>
    <w:rsid w:val="005A53E7"/>
    <w:rsid w:val="005B39A2"/>
    <w:rsid w:val="005F4805"/>
    <w:rsid w:val="00617B61"/>
    <w:rsid w:val="00641F97"/>
    <w:rsid w:val="00643915"/>
    <w:rsid w:val="006A2DE6"/>
    <w:rsid w:val="006D522C"/>
    <w:rsid w:val="006F4EA8"/>
    <w:rsid w:val="007177A8"/>
    <w:rsid w:val="007B359F"/>
    <w:rsid w:val="007F00C2"/>
    <w:rsid w:val="007F3B92"/>
    <w:rsid w:val="00801765"/>
    <w:rsid w:val="00802FDE"/>
    <w:rsid w:val="00845225"/>
    <w:rsid w:val="008D5500"/>
    <w:rsid w:val="008F106B"/>
    <w:rsid w:val="00947276"/>
    <w:rsid w:val="00A0263E"/>
    <w:rsid w:val="00A52B37"/>
    <w:rsid w:val="00A92172"/>
    <w:rsid w:val="00AA4398"/>
    <w:rsid w:val="00AE651C"/>
    <w:rsid w:val="00AF6527"/>
    <w:rsid w:val="00B0451D"/>
    <w:rsid w:val="00B15AF4"/>
    <w:rsid w:val="00B3201A"/>
    <w:rsid w:val="00BA01E0"/>
    <w:rsid w:val="00BC7860"/>
    <w:rsid w:val="00C0314F"/>
    <w:rsid w:val="00C04390"/>
    <w:rsid w:val="00C816E4"/>
    <w:rsid w:val="00CE7E12"/>
    <w:rsid w:val="00D23AE7"/>
    <w:rsid w:val="00D24C42"/>
    <w:rsid w:val="00D34BDF"/>
    <w:rsid w:val="00DB3BAE"/>
    <w:rsid w:val="00DD4C5E"/>
    <w:rsid w:val="00DE1115"/>
    <w:rsid w:val="00E2722C"/>
    <w:rsid w:val="00E55A74"/>
    <w:rsid w:val="00E56203"/>
    <w:rsid w:val="00ED2B73"/>
    <w:rsid w:val="00ED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paragraph" w:styleId="5">
    <w:name w:val="heading 5"/>
    <w:basedOn w:val="2"/>
    <w:next w:val="a0"/>
    <w:link w:val="50"/>
    <w:uiPriority w:val="9"/>
    <w:unhideWhenUsed/>
    <w:rsid w:val="00164A4A"/>
    <w:pPr>
      <w:outlineLvl w:val="4"/>
    </w:pPr>
    <w:rPr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6">
    <w:name w:val="No Spacing"/>
    <w:aliases w:val="2nd Pages - Spaced Paragraphs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table" w:styleId="-1">
    <w:name w:val="Colorful List Accent 1"/>
    <w:basedOn w:val="a2"/>
    <w:uiPriority w:val="72"/>
    <w:rsid w:val="00164A4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50">
    <w:name w:val="Заголовок 5 Знак"/>
    <w:basedOn w:val="a1"/>
    <w:link w:val="5"/>
    <w:uiPriority w:val="9"/>
    <w:rsid w:val="00164A4A"/>
    <w:rPr>
      <w:rFonts w:ascii="Noto Sans" w:eastAsiaTheme="majorEastAsia" w:hAnsi="Noto Sans" w:cstheme="majorBidi"/>
      <w:b/>
      <w:bCs/>
      <w:caps/>
      <w:spacing w:val="20"/>
      <w:sz w:val="16"/>
      <w:szCs w:val="22"/>
    </w:rPr>
  </w:style>
  <w:style w:type="paragraph" w:styleId="a7">
    <w:name w:val="Title"/>
    <w:aliases w:val="Testimonials"/>
    <w:basedOn w:val="a6"/>
    <w:next w:val="a0"/>
    <w:link w:val="a8"/>
    <w:uiPriority w:val="10"/>
    <w:rsid w:val="0056746D"/>
    <w:rPr>
      <w:rFonts w:ascii="Noto Sans" w:hAnsi="Noto Sans"/>
      <w:iCs/>
    </w:rPr>
  </w:style>
  <w:style w:type="character" w:customStyle="1" w:styleId="a8">
    <w:name w:val="Название Знак"/>
    <w:aliases w:val="Testimonials Знак"/>
    <w:basedOn w:val="a1"/>
    <w:link w:val="a7"/>
    <w:uiPriority w:val="10"/>
    <w:rsid w:val="0056746D"/>
    <w:rPr>
      <w:rFonts w:ascii="Noto Sans" w:hAnsi="Noto Sans"/>
      <w:iCs/>
      <w:color w:val="000000"/>
      <w:spacing w:val="-6"/>
      <w:sz w:val="17"/>
      <w:szCs w:val="22"/>
    </w:rPr>
  </w:style>
  <w:style w:type="paragraph" w:styleId="a9">
    <w:name w:val="header"/>
    <w:basedOn w:val="a0"/>
    <w:link w:val="aa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6746D"/>
    <w:rPr>
      <w:rFonts w:ascii="Noto Serif" w:hAnsi="Noto Serif"/>
      <w:spacing w:val="-6"/>
      <w:sz w:val="17"/>
      <w:szCs w:val="17"/>
    </w:rPr>
  </w:style>
  <w:style w:type="paragraph" w:styleId="ab">
    <w:name w:val="footer"/>
    <w:basedOn w:val="a0"/>
    <w:link w:val="ac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56746D"/>
    <w:rPr>
      <w:rFonts w:ascii="Noto Serif" w:hAnsi="Noto Serif"/>
      <w:spacing w:val="-6"/>
      <w:sz w:val="17"/>
      <w:szCs w:val="17"/>
    </w:rPr>
  </w:style>
  <w:style w:type="character" w:styleId="ad">
    <w:name w:val="Hyperlink"/>
    <w:basedOn w:val="a1"/>
    <w:uiPriority w:val="99"/>
    <w:unhideWhenUsed/>
    <w:rsid w:val="00ED5D37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7F00C2"/>
  </w:style>
  <w:style w:type="character" w:styleId="ae">
    <w:name w:val="Emphasis"/>
    <w:basedOn w:val="a1"/>
    <w:uiPriority w:val="20"/>
    <w:qFormat/>
    <w:rsid w:val="0058396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Heading4">
    <w:name w:val="heading 4"/>
    <w:aliases w:val="Scripture"/>
    <w:basedOn w:val="Normal"/>
    <w:next w:val="Normal"/>
    <w:link w:val="Heading4Char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paragraph" w:styleId="Heading5">
    <w:name w:val="heading 5"/>
    <w:basedOn w:val="Heading2"/>
    <w:next w:val="Normal"/>
    <w:link w:val="Heading5Char"/>
    <w:uiPriority w:val="9"/>
    <w:unhideWhenUsed/>
    <w:rsid w:val="00164A4A"/>
    <w:pPr>
      <w:outlineLvl w:val="4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F106B"/>
    <w:rPr>
      <w:rFonts w:ascii="Noto Sans" w:hAnsi="Noto Sans"/>
      <w:b/>
      <w:spacing w:val="-6"/>
      <w:sz w:val="22"/>
    </w:rPr>
  </w:style>
  <w:style w:type="paragraph" w:styleId="ListParagraph">
    <w:name w:val="List Paragraph"/>
    <w:basedOn w:val="Normal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Heading4Char">
    <w:name w:val="Heading 4 Char"/>
    <w:aliases w:val="Scripture Char"/>
    <w:basedOn w:val="DefaultParagraphFont"/>
    <w:link w:val="Heading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NoSpacing">
    <w:name w:val="No Spacing"/>
    <w:aliases w:val="2nd Pages - Spaced Paragraphs"/>
    <w:basedOn w:val="Normal"/>
    <w:uiPriority w:val="1"/>
    <w:qFormat/>
    <w:rsid w:val="00B15AF4"/>
    <w:pPr>
      <w:spacing w:after="120"/>
    </w:pPr>
    <w:rPr>
      <w:color w:val="000000"/>
      <w:szCs w:val="22"/>
    </w:rPr>
  </w:style>
  <w:style w:type="table" w:styleId="ColorfulList-Accent1">
    <w:name w:val="Colorful List Accent 1"/>
    <w:basedOn w:val="TableNormal"/>
    <w:uiPriority w:val="72"/>
    <w:rsid w:val="00164A4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164A4A"/>
    <w:rPr>
      <w:rFonts w:ascii="Noto Sans" w:eastAsiaTheme="majorEastAsia" w:hAnsi="Noto Sans" w:cstheme="majorBidi"/>
      <w:b/>
      <w:bCs/>
      <w:caps/>
      <w:spacing w:val="20"/>
      <w:sz w:val="16"/>
      <w:szCs w:val="22"/>
    </w:rPr>
  </w:style>
  <w:style w:type="paragraph" w:styleId="Title">
    <w:name w:val="Title"/>
    <w:aliases w:val="Testimonials"/>
    <w:basedOn w:val="NoSpacing"/>
    <w:next w:val="Normal"/>
    <w:link w:val="TitleChar"/>
    <w:uiPriority w:val="10"/>
    <w:rsid w:val="0056746D"/>
    <w:rPr>
      <w:rFonts w:ascii="Noto Sans" w:hAnsi="Noto Sans"/>
      <w:iCs/>
    </w:rPr>
  </w:style>
  <w:style w:type="character" w:customStyle="1" w:styleId="TitleChar">
    <w:name w:val="Title Char"/>
    <w:aliases w:val="Testimonials Char"/>
    <w:basedOn w:val="DefaultParagraphFont"/>
    <w:link w:val="Title"/>
    <w:uiPriority w:val="10"/>
    <w:rsid w:val="0056746D"/>
    <w:rPr>
      <w:rFonts w:ascii="Noto Sans" w:hAnsi="Noto Sans"/>
      <w:iCs/>
      <w:color w:val="000000"/>
      <w:spacing w:val="-6"/>
      <w:sz w:val="17"/>
      <w:szCs w:val="22"/>
    </w:rPr>
  </w:style>
  <w:style w:type="paragraph" w:styleId="Header">
    <w:name w:val="header"/>
    <w:basedOn w:val="Normal"/>
    <w:link w:val="HeaderChar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46D"/>
    <w:rPr>
      <w:rFonts w:ascii="Noto Serif" w:hAnsi="Noto Serif"/>
      <w:spacing w:val="-6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46D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aysofprayer.org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D1E82E-253C-49E7-A58A-D1AB7444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1919</Words>
  <Characters>10941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10</cp:revision>
  <dcterms:created xsi:type="dcterms:W3CDTF">2018-09-12T07:01:00Z</dcterms:created>
  <dcterms:modified xsi:type="dcterms:W3CDTF">2020-09-05T13:01:00Z</dcterms:modified>
</cp:coreProperties>
</file>